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B2B" w:rsidRPr="006C5906" w:rsidRDefault="00782B2B" w:rsidP="006C5906">
      <w:pPr>
        <w:jc w:val="both"/>
        <w:rPr>
          <w:rFonts w:ascii="Arial Narrow" w:eastAsia="Calibri" w:hAnsi="Arial Narrow" w:cs="Times New Roman"/>
          <w:sz w:val="24"/>
          <w:szCs w:val="24"/>
        </w:rPr>
      </w:pPr>
      <w:bookmarkStart w:id="0" w:name="_GoBack"/>
      <w:bookmarkEnd w:id="0"/>
    </w:p>
    <w:p w:rsidR="00782B2B" w:rsidRPr="006C5906" w:rsidRDefault="00782B2B" w:rsidP="006C5906">
      <w:pPr>
        <w:jc w:val="both"/>
        <w:rPr>
          <w:rFonts w:ascii="Arial Narrow" w:eastAsia="Calibri" w:hAnsi="Arial Narrow" w:cs="Times New Roman"/>
          <w:sz w:val="24"/>
          <w:szCs w:val="24"/>
          <w:lang w:val="en-US"/>
        </w:rPr>
      </w:pPr>
    </w:p>
    <w:p w:rsidR="00782B2B" w:rsidRPr="006C5906" w:rsidRDefault="00782B2B" w:rsidP="006C5906">
      <w:pPr>
        <w:jc w:val="both"/>
        <w:rPr>
          <w:rFonts w:ascii="Arial Narrow" w:eastAsia="Calibri" w:hAnsi="Arial Narrow" w:cs="Times New Roman"/>
          <w:sz w:val="24"/>
          <w:szCs w:val="24"/>
          <w:lang w:val="en-US"/>
        </w:rPr>
      </w:pPr>
      <w:r w:rsidRPr="006C5906">
        <w:rPr>
          <w:rFonts w:ascii="Arial Narrow" w:eastAsia="Calibri" w:hAnsi="Arial Narrow" w:cs="Times New Roman"/>
          <w:noProof/>
          <w:sz w:val="24"/>
          <w:szCs w:val="24"/>
          <w:bdr w:val="nil"/>
          <w:lang w:eastAsia="el-GR"/>
        </w:rPr>
        <w:drawing>
          <wp:anchor distT="0" distB="0" distL="114300" distR="114300" simplePos="0" relativeHeight="251659264" behindDoc="1" locked="0" layoutInCell="1" allowOverlap="1" wp14:anchorId="411BD874" wp14:editId="644BB759">
            <wp:simplePos x="0" y="0"/>
            <wp:positionH relativeFrom="column">
              <wp:posOffset>1746250</wp:posOffset>
            </wp:positionH>
            <wp:positionV relativeFrom="paragraph">
              <wp:posOffset>-477520</wp:posOffset>
            </wp:positionV>
            <wp:extent cx="1666240" cy="795020"/>
            <wp:effectExtent l="0" t="0" r="0" b="5080"/>
            <wp:wrapNone/>
            <wp:docPr id="4" name="Εικόνα 4"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2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06" w:rsidRDefault="006C5906" w:rsidP="006C5906">
      <w:pPr>
        <w:spacing w:after="0"/>
        <w:jc w:val="center"/>
        <w:rPr>
          <w:rFonts w:ascii="Arial Narrow" w:eastAsia="Calibri" w:hAnsi="Arial Narrow" w:cs="Times New Roman"/>
          <w:sz w:val="20"/>
          <w:szCs w:val="20"/>
          <w:lang w:val="en-US"/>
        </w:rPr>
      </w:pPr>
    </w:p>
    <w:p w:rsidR="00782B2B" w:rsidRPr="006C5906" w:rsidRDefault="00782B2B" w:rsidP="006C5906">
      <w:pPr>
        <w:spacing w:after="0"/>
        <w:jc w:val="center"/>
        <w:rPr>
          <w:rFonts w:ascii="Arial Narrow" w:eastAsia="Calibri" w:hAnsi="Arial Narrow" w:cs="Times New Roman"/>
          <w:sz w:val="20"/>
          <w:szCs w:val="20"/>
        </w:rPr>
      </w:pPr>
      <w:r w:rsidRPr="006C5906">
        <w:rPr>
          <w:rFonts w:ascii="Arial Narrow" w:eastAsia="Calibri" w:hAnsi="Arial Narrow" w:cs="Times New Roman"/>
          <w:sz w:val="20"/>
          <w:szCs w:val="20"/>
        </w:rPr>
        <w:t>ΙΛΧΑΝ ΑΧΜΕΤ - Βουλευτής Ροδόπης</w:t>
      </w:r>
    </w:p>
    <w:p w:rsidR="00782B2B" w:rsidRPr="006C5906" w:rsidRDefault="00782B2B" w:rsidP="006C5906">
      <w:pPr>
        <w:spacing w:after="0"/>
        <w:jc w:val="center"/>
        <w:rPr>
          <w:rFonts w:ascii="Arial Narrow" w:eastAsia="Calibri" w:hAnsi="Arial Narrow" w:cs="Times New Roman"/>
          <w:sz w:val="20"/>
          <w:szCs w:val="20"/>
        </w:rPr>
      </w:pPr>
      <w:r w:rsidRPr="006C5906">
        <w:rPr>
          <w:rFonts w:ascii="Arial Narrow" w:eastAsia="Calibri" w:hAnsi="Arial Narrow" w:cs="Times New Roman"/>
          <w:sz w:val="20"/>
          <w:szCs w:val="20"/>
        </w:rPr>
        <w:t>Πα.Σο.Κ.-Κίνημα Αλλαγής</w:t>
      </w:r>
    </w:p>
    <w:p w:rsidR="00782B2B" w:rsidRPr="006C5906" w:rsidRDefault="00782B2B" w:rsidP="006C5906">
      <w:pPr>
        <w:jc w:val="both"/>
        <w:rPr>
          <w:rFonts w:ascii="Arial Narrow" w:eastAsia="Calibri" w:hAnsi="Arial Narrow" w:cs="Times New Roman"/>
          <w:b/>
          <w:sz w:val="24"/>
          <w:szCs w:val="24"/>
        </w:rPr>
      </w:pPr>
    </w:p>
    <w:p w:rsidR="00782B2B" w:rsidRPr="006C5906" w:rsidRDefault="00782B2B" w:rsidP="006C5906">
      <w:pPr>
        <w:jc w:val="both"/>
        <w:rPr>
          <w:rFonts w:ascii="Arial Narrow" w:eastAsia="Calibri" w:hAnsi="Arial Narrow" w:cs="Times New Roman"/>
          <w:b/>
          <w:sz w:val="24"/>
          <w:szCs w:val="24"/>
        </w:rPr>
      </w:pPr>
    </w:p>
    <w:p w:rsidR="009172E6" w:rsidRPr="006C5906" w:rsidRDefault="0036010C" w:rsidP="006C5906">
      <w:pPr>
        <w:jc w:val="center"/>
        <w:rPr>
          <w:rFonts w:ascii="Arial Narrow" w:hAnsi="Arial Narrow"/>
          <w:b/>
          <w:sz w:val="24"/>
          <w:szCs w:val="24"/>
        </w:rPr>
      </w:pPr>
      <w:r>
        <w:rPr>
          <w:rFonts w:ascii="Arial Narrow" w:hAnsi="Arial Narrow"/>
          <w:b/>
          <w:sz w:val="24"/>
          <w:szCs w:val="24"/>
        </w:rPr>
        <w:t>ΔΕΛΤΙΟ ΤΥΠΟΥ</w:t>
      </w:r>
    </w:p>
    <w:p w:rsidR="006C5906" w:rsidRDefault="00206F0A" w:rsidP="006C5906">
      <w:pPr>
        <w:jc w:val="right"/>
        <w:rPr>
          <w:rFonts w:ascii="Arial Narrow" w:hAnsi="Arial Narrow"/>
          <w:b/>
          <w:sz w:val="24"/>
          <w:szCs w:val="24"/>
        </w:rPr>
      </w:pPr>
      <w:r>
        <w:rPr>
          <w:rFonts w:ascii="Arial Narrow" w:hAnsi="Arial Narrow"/>
          <w:b/>
          <w:sz w:val="24"/>
          <w:szCs w:val="24"/>
        </w:rPr>
        <w:t>Αθήνα, 29</w:t>
      </w:r>
      <w:r w:rsidR="006C5906">
        <w:rPr>
          <w:rFonts w:ascii="Arial Narrow" w:hAnsi="Arial Narrow"/>
          <w:b/>
          <w:sz w:val="24"/>
          <w:szCs w:val="24"/>
        </w:rPr>
        <w:t>/09/2022</w:t>
      </w:r>
    </w:p>
    <w:p w:rsidR="0036010C" w:rsidRDefault="00206F0A" w:rsidP="00206F0A">
      <w:pPr>
        <w:jc w:val="center"/>
        <w:rPr>
          <w:rFonts w:ascii="Arial Narrow" w:hAnsi="Arial Narrow"/>
          <w:b/>
          <w:sz w:val="24"/>
          <w:szCs w:val="24"/>
        </w:rPr>
      </w:pPr>
      <w:r>
        <w:rPr>
          <w:rFonts w:ascii="Arial Narrow" w:hAnsi="Arial Narrow"/>
          <w:b/>
          <w:sz w:val="24"/>
          <w:szCs w:val="24"/>
        </w:rPr>
        <w:t>«</w:t>
      </w:r>
      <w:r w:rsidRPr="00206F0A">
        <w:rPr>
          <w:rFonts w:ascii="Arial Narrow" w:hAnsi="Arial Narrow"/>
          <w:b/>
          <w:sz w:val="24"/>
          <w:szCs w:val="24"/>
        </w:rPr>
        <w:t>Χρηματοδότηση Δήμων για έξυπνες πόλε</w:t>
      </w:r>
      <w:r>
        <w:rPr>
          <w:rFonts w:ascii="Arial Narrow" w:hAnsi="Arial Narrow"/>
          <w:b/>
          <w:sz w:val="24"/>
          <w:szCs w:val="24"/>
        </w:rPr>
        <w:t>ις: μισό δις ευρώ σε PowerPoint»</w:t>
      </w:r>
    </w:p>
    <w:p w:rsidR="0036010C" w:rsidRPr="00E52D7F" w:rsidRDefault="0036010C" w:rsidP="00E52D7F">
      <w:pPr>
        <w:jc w:val="both"/>
        <w:rPr>
          <w:rFonts w:ascii="Arial Narrow" w:hAnsi="Arial Narrow"/>
          <w:sz w:val="24"/>
          <w:szCs w:val="24"/>
        </w:rPr>
      </w:pPr>
      <w:r w:rsidRPr="00E52D7F">
        <w:rPr>
          <w:rFonts w:ascii="Arial Narrow" w:hAnsi="Arial Narrow"/>
          <w:sz w:val="24"/>
          <w:szCs w:val="24"/>
        </w:rPr>
        <w:t>Ερώτηση προς τους Υπουργούς Εσωτερικών κ. Μ. Βορίδη και Ψηφιακής Διακυ</w:t>
      </w:r>
      <w:r w:rsidR="002C12F1">
        <w:rPr>
          <w:rFonts w:ascii="Arial Narrow" w:hAnsi="Arial Narrow"/>
          <w:sz w:val="24"/>
          <w:szCs w:val="24"/>
        </w:rPr>
        <w:t>βέρνησης κ. Πιερρακάκη κατέθεσε</w:t>
      </w:r>
      <w:r w:rsidRPr="00E52D7F">
        <w:rPr>
          <w:rFonts w:ascii="Arial Narrow" w:hAnsi="Arial Narrow"/>
          <w:sz w:val="24"/>
          <w:szCs w:val="24"/>
        </w:rPr>
        <w:t xml:space="preserve">, ο βουλευτής Ροδόπης – Τομεάρχης Ψηφιακής Πολιτικής του ΠΑΣΟΚ – Κίνημα Αλλαγής κ. Ιλχάν Αχμέτ, σχετικά με τις </w:t>
      </w:r>
      <w:r w:rsidR="000F244C" w:rsidRPr="00E52D7F">
        <w:rPr>
          <w:rFonts w:ascii="Arial Narrow" w:hAnsi="Arial Narrow"/>
          <w:sz w:val="24"/>
          <w:szCs w:val="24"/>
        </w:rPr>
        <w:t>εξαγγελίες της Κυβέρνησης που παραμένουν στα χαρτιά και αφορούν την</w:t>
      </w:r>
      <w:r w:rsidRPr="00E52D7F">
        <w:rPr>
          <w:rFonts w:ascii="Arial Narrow" w:hAnsi="Arial Narrow"/>
          <w:sz w:val="24"/>
          <w:szCs w:val="24"/>
        </w:rPr>
        <w:t xml:space="preserve"> </w:t>
      </w:r>
      <w:r w:rsidR="000F244C" w:rsidRPr="00E52D7F">
        <w:rPr>
          <w:rFonts w:ascii="Arial Narrow" w:hAnsi="Arial Narrow"/>
          <w:sz w:val="24"/>
          <w:szCs w:val="24"/>
        </w:rPr>
        <w:t xml:space="preserve">χρηματοδότηση των Δήμων της χώρας </w:t>
      </w:r>
      <w:r w:rsidRPr="00E52D7F">
        <w:rPr>
          <w:rFonts w:ascii="Arial Narrow" w:hAnsi="Arial Narrow"/>
          <w:sz w:val="24"/>
          <w:szCs w:val="24"/>
        </w:rPr>
        <w:t xml:space="preserve">για </w:t>
      </w:r>
      <w:r w:rsidR="000F244C" w:rsidRPr="00E52D7F">
        <w:rPr>
          <w:rFonts w:ascii="Arial Narrow" w:hAnsi="Arial Narrow"/>
          <w:sz w:val="24"/>
          <w:szCs w:val="24"/>
        </w:rPr>
        <w:t>σημαντικά ψηφιακά έργα.</w:t>
      </w:r>
    </w:p>
    <w:p w:rsidR="004C75EC" w:rsidRPr="00E52D7F" w:rsidRDefault="000F244C" w:rsidP="00E52D7F">
      <w:pPr>
        <w:jc w:val="both"/>
        <w:rPr>
          <w:rFonts w:ascii="Arial Narrow" w:hAnsi="Arial Narrow"/>
          <w:sz w:val="24"/>
          <w:szCs w:val="24"/>
        </w:rPr>
      </w:pPr>
      <w:r w:rsidRPr="00E52D7F">
        <w:rPr>
          <w:rFonts w:ascii="Arial Narrow" w:hAnsi="Arial Narrow"/>
          <w:sz w:val="24"/>
          <w:szCs w:val="24"/>
        </w:rPr>
        <w:t>Συγκεκριμένα, στην ερώτηση επισημαίνεται πως εδώ και δύο χρόνια η Κυβέρνηση έχει υποσχεθεί, μέσω λαμπερών παρουσιάσεων, στους Δήμους σχεδόν μισό δις ευρώ από χρήματα του Τ</w:t>
      </w:r>
      <w:r w:rsidR="004C75EC" w:rsidRPr="00E52D7F">
        <w:rPr>
          <w:rFonts w:ascii="Arial Narrow" w:hAnsi="Arial Narrow"/>
          <w:sz w:val="24"/>
          <w:szCs w:val="24"/>
        </w:rPr>
        <w:t xml:space="preserve">αμείου Ανάκαμψης και του ΕΣΠΑ, αλλά μέχρι σήμερα </w:t>
      </w:r>
      <w:r w:rsidRPr="00E52D7F">
        <w:rPr>
          <w:rFonts w:ascii="Arial Narrow" w:hAnsi="Arial Narrow"/>
          <w:sz w:val="24"/>
          <w:szCs w:val="24"/>
        </w:rPr>
        <w:t>σχεδόν τίποτα δεν έχει υλοποιηθεί</w:t>
      </w:r>
      <w:r w:rsidR="004C75EC" w:rsidRPr="00E52D7F">
        <w:rPr>
          <w:rFonts w:ascii="Arial Narrow" w:hAnsi="Arial Narrow"/>
          <w:sz w:val="24"/>
          <w:szCs w:val="24"/>
        </w:rPr>
        <w:t>.</w:t>
      </w:r>
    </w:p>
    <w:p w:rsidR="0036010C" w:rsidRPr="00E52D7F" w:rsidRDefault="002C12F1" w:rsidP="00E52D7F">
      <w:pPr>
        <w:jc w:val="both"/>
        <w:rPr>
          <w:rFonts w:ascii="Arial Narrow" w:hAnsi="Arial Narrow"/>
          <w:sz w:val="24"/>
          <w:szCs w:val="24"/>
        </w:rPr>
      </w:pPr>
      <w:r>
        <w:rPr>
          <w:rFonts w:ascii="Arial Narrow" w:hAnsi="Arial Narrow"/>
          <w:sz w:val="24"/>
          <w:szCs w:val="24"/>
        </w:rPr>
        <w:t>Ο βουλευτής</w:t>
      </w:r>
      <w:r w:rsidR="004C75EC" w:rsidRPr="00E52D7F">
        <w:rPr>
          <w:rFonts w:ascii="Arial Narrow" w:hAnsi="Arial Narrow"/>
          <w:sz w:val="24"/>
          <w:szCs w:val="24"/>
        </w:rPr>
        <w:t xml:space="preserve"> του</w:t>
      </w:r>
      <w:r w:rsidR="002703B3">
        <w:rPr>
          <w:rFonts w:ascii="Arial Narrow" w:hAnsi="Arial Narrow"/>
          <w:sz w:val="24"/>
          <w:szCs w:val="24"/>
        </w:rPr>
        <w:t xml:space="preserve"> ΠΑΣΟΚ – Κίνημα Αλλαγής τονίζει</w:t>
      </w:r>
      <w:r w:rsidR="004C75EC" w:rsidRPr="00E52D7F">
        <w:rPr>
          <w:rFonts w:ascii="Arial Narrow" w:hAnsi="Arial Narrow"/>
          <w:sz w:val="24"/>
          <w:szCs w:val="24"/>
        </w:rPr>
        <w:t xml:space="preserve"> πως από τον Ιούνιο του 2020</w:t>
      </w:r>
      <w:r w:rsidR="003911AA" w:rsidRPr="00E52D7F">
        <w:rPr>
          <w:rFonts w:ascii="Arial Narrow" w:hAnsi="Arial Narrow"/>
          <w:sz w:val="24"/>
          <w:szCs w:val="24"/>
        </w:rPr>
        <w:t xml:space="preserve">, όταν η Κυβέρνηση ανακοίνωσε </w:t>
      </w:r>
      <w:r w:rsidR="00D14DEC" w:rsidRPr="00E52D7F">
        <w:rPr>
          <w:rFonts w:ascii="Arial Narrow" w:hAnsi="Arial Narrow"/>
          <w:sz w:val="24"/>
          <w:szCs w:val="24"/>
        </w:rPr>
        <w:t>το Πρόγραμμα Αντώνης Τρίτσης (πρόσκληση 8 Smart Cities) μέχρι σήμερα όπου έχουν μεσολαβήσει η λαμπερή εξαγγελία του προγράμματος «Δήμοι 2025» (Οκτώβριος 2021) και το πρόγραμμα Έξυπνες Πόλεις του Υπουργείου Ψηφιακής Διακυβέρνησης (Ιούνιος 2022), οι Δήμοι της χώρας παρακολουθούν την Κυβέρνηση να «μοιράζει» εκατομμύρια μέσω PowerPoint</w:t>
      </w:r>
      <w:r w:rsidR="00CE17C6" w:rsidRPr="00E52D7F">
        <w:rPr>
          <w:rFonts w:ascii="Arial Narrow" w:hAnsi="Arial Narrow"/>
          <w:sz w:val="24"/>
          <w:szCs w:val="24"/>
        </w:rPr>
        <w:t xml:space="preserve">. Και ενώ οι Δήμοι προκειμένου να τα διεκδικήσουν </w:t>
      </w:r>
      <w:r w:rsidR="00FF4B73" w:rsidRPr="00E52D7F">
        <w:rPr>
          <w:rFonts w:ascii="Arial Narrow" w:hAnsi="Arial Narrow"/>
          <w:sz w:val="24"/>
          <w:szCs w:val="24"/>
        </w:rPr>
        <w:t xml:space="preserve">έχουν μπει </w:t>
      </w:r>
      <w:r w:rsidR="00CE17C6" w:rsidRPr="00E52D7F">
        <w:rPr>
          <w:rFonts w:ascii="Arial Narrow" w:hAnsi="Arial Narrow"/>
          <w:sz w:val="24"/>
          <w:szCs w:val="24"/>
        </w:rPr>
        <w:t xml:space="preserve">σε έναν διαρκή αγώνα δρόμου ώστε να ωριμάσουν τα έργα τους και να καταθέσουν πλήρεις και τεκμηρίωνες προτάσεις, τίποτα δεν γίνεται πράξη.  </w:t>
      </w:r>
    </w:p>
    <w:p w:rsidR="00FF4B73" w:rsidRPr="00E52D7F" w:rsidRDefault="00FF4B73" w:rsidP="00E52D7F">
      <w:pPr>
        <w:jc w:val="both"/>
        <w:rPr>
          <w:rFonts w:ascii="Arial Narrow" w:hAnsi="Arial Narrow"/>
          <w:sz w:val="24"/>
          <w:szCs w:val="24"/>
        </w:rPr>
      </w:pPr>
      <w:r w:rsidRPr="00E52D7F">
        <w:rPr>
          <w:rFonts w:ascii="Arial Narrow" w:hAnsi="Arial Narrow"/>
          <w:sz w:val="24"/>
          <w:szCs w:val="24"/>
        </w:rPr>
        <w:t>Παράλληλα, εντύπωση προκαλεί το γεγονός πως τα εν λόγω προγράμματα δεν δίνουν τη δυνατότητα στους Δήμους να επιλέξουν δράσεις και έργα σύμφωνα με τις ανάγκες και τις ιδιαιτερότητές τους, καθώς καλούνται να επιλέξουν πάντα από κλειστό κατάλογο εφαρμογών, με ανεπαρκείς ελάχιστες προδιαγραφές και ασαφές πλαίσιο χρηματοδότησης συμβούλων, δράσεων δημοσιότητας κ.ο.κ.</w:t>
      </w:r>
      <w:r w:rsidR="00E52D7F" w:rsidRPr="00E52D7F">
        <w:rPr>
          <w:rFonts w:ascii="Arial Narrow" w:hAnsi="Arial Narrow"/>
          <w:sz w:val="24"/>
          <w:szCs w:val="24"/>
        </w:rPr>
        <w:t>. Για παράδειγμα, στην πρόσκληση για το πρόγραμμα «Αντώνης Τρίτσης», με καταληκτική ημερομηνία 11 Ιουνίου 2021 (και σε λίγες περιπτώσεις έως τις 30 Σεπτεμβρίου 2021 - βλ. 3η τροποποίηση πρόσκλησης), περιλαμβάνονται υποχρεωτικά έργα για την αντιμετώπιση της πανδημίας, ενώ είναι μαθηματικά βέβαιο ότι με το ρυθμό που κινείται το Υπουργείο με τις εγκρίσεις, μέχρι αυτά να αρχίσουν να υλοποιούνται θα έχει παρέλθει η πανδημία!</w:t>
      </w:r>
    </w:p>
    <w:p w:rsidR="00FF4B73" w:rsidRDefault="002C12F1" w:rsidP="006C5906">
      <w:pPr>
        <w:rPr>
          <w:rFonts w:ascii="Arial Narrow" w:hAnsi="Arial Narrow"/>
          <w:b/>
          <w:sz w:val="24"/>
          <w:szCs w:val="24"/>
        </w:rPr>
      </w:pPr>
      <w:r>
        <w:rPr>
          <w:rFonts w:ascii="Arial Narrow" w:hAnsi="Arial Narrow"/>
          <w:b/>
          <w:sz w:val="24"/>
          <w:szCs w:val="24"/>
        </w:rPr>
        <w:t>Το ΠΑΣΟΚ – Κίνημα Αλλαγής υποστηρίζει πως:</w:t>
      </w:r>
    </w:p>
    <w:p w:rsidR="002C12F1" w:rsidRPr="00206F0A" w:rsidRDefault="002C12F1" w:rsidP="002C12F1">
      <w:pPr>
        <w:pStyle w:val="a3"/>
        <w:numPr>
          <w:ilvl w:val="0"/>
          <w:numId w:val="8"/>
        </w:numPr>
        <w:rPr>
          <w:rFonts w:ascii="Arial Narrow" w:hAnsi="Arial Narrow"/>
          <w:sz w:val="24"/>
          <w:szCs w:val="24"/>
        </w:rPr>
      </w:pPr>
      <w:r w:rsidRPr="00206F0A">
        <w:rPr>
          <w:rFonts w:ascii="Arial Narrow" w:hAnsi="Arial Narrow"/>
          <w:sz w:val="24"/>
          <w:szCs w:val="24"/>
        </w:rPr>
        <w:lastRenderedPageBreak/>
        <w:t xml:space="preserve">Η ψηφιακή μετάβαση στις τοπικές κοινωνίες είναι κρίσιμη για την ισότιμη  πρόσβαση των πολιτών στην κοινωνία της γνώσης και τη δίκαιη ψηφιακή μετάβαση, για </w:t>
      </w:r>
      <w:r w:rsidR="002703B3">
        <w:rPr>
          <w:rFonts w:ascii="Arial Narrow" w:hAnsi="Arial Narrow"/>
          <w:sz w:val="24"/>
          <w:szCs w:val="24"/>
        </w:rPr>
        <w:t xml:space="preserve">ποιοτικές υπηρεσίες και </w:t>
      </w:r>
      <w:r w:rsidRPr="00206F0A">
        <w:rPr>
          <w:rFonts w:ascii="Arial Narrow" w:hAnsi="Arial Narrow"/>
          <w:sz w:val="24"/>
          <w:szCs w:val="24"/>
        </w:rPr>
        <w:t>για την τοπική ανάπτυξη. Είναι μια ευκαιρία που δεν πρέπει να πάει χαμένη και τα χρήματα του φορολογούμενου να πιάσουν τόπο.</w:t>
      </w:r>
    </w:p>
    <w:p w:rsidR="002C12F1" w:rsidRPr="00206F0A" w:rsidRDefault="002C12F1" w:rsidP="002C12F1">
      <w:pPr>
        <w:pStyle w:val="a3"/>
        <w:numPr>
          <w:ilvl w:val="0"/>
          <w:numId w:val="8"/>
        </w:numPr>
        <w:rPr>
          <w:rFonts w:ascii="Arial Narrow" w:hAnsi="Arial Narrow"/>
          <w:sz w:val="24"/>
          <w:szCs w:val="24"/>
        </w:rPr>
      </w:pPr>
      <w:r w:rsidRPr="00206F0A">
        <w:rPr>
          <w:rFonts w:ascii="Arial Narrow" w:hAnsi="Arial Narrow"/>
          <w:sz w:val="24"/>
          <w:szCs w:val="24"/>
        </w:rPr>
        <w:t>Απαιτείται διευρυμένη διαβούλευση</w:t>
      </w:r>
      <w:r w:rsidR="002703B3">
        <w:rPr>
          <w:rFonts w:ascii="Arial Narrow" w:hAnsi="Arial Narrow"/>
          <w:sz w:val="24"/>
          <w:szCs w:val="24"/>
        </w:rPr>
        <w:t xml:space="preserve"> για τις ανάγκες των δήμων και </w:t>
      </w:r>
      <w:r w:rsidRPr="00206F0A">
        <w:rPr>
          <w:rFonts w:ascii="Arial Narrow" w:hAnsi="Arial Narrow"/>
          <w:sz w:val="24"/>
          <w:szCs w:val="24"/>
        </w:rPr>
        <w:t>των πολιτών και επιβάλλεται να δίνεται ελευθερία στους δήμους να επιλέξουν με βάση τις ανάγκες τους εφαρμογέ</w:t>
      </w:r>
      <w:r w:rsidR="002703B3">
        <w:rPr>
          <w:rFonts w:ascii="Arial Narrow" w:hAnsi="Arial Narrow"/>
          <w:sz w:val="24"/>
          <w:szCs w:val="24"/>
        </w:rPr>
        <w:t>ς και υπηρεσίες</w:t>
      </w:r>
      <w:r w:rsidRPr="00206F0A">
        <w:rPr>
          <w:rFonts w:ascii="Arial Narrow" w:hAnsi="Arial Narrow"/>
          <w:sz w:val="24"/>
          <w:szCs w:val="24"/>
        </w:rPr>
        <w:t>.</w:t>
      </w:r>
      <w:r w:rsidR="002703B3">
        <w:rPr>
          <w:rFonts w:ascii="Arial Narrow" w:hAnsi="Arial Narrow"/>
          <w:sz w:val="24"/>
          <w:szCs w:val="24"/>
        </w:rPr>
        <w:t xml:space="preserve"> </w:t>
      </w:r>
      <w:r w:rsidRPr="00206F0A">
        <w:rPr>
          <w:rFonts w:ascii="Arial Narrow" w:hAnsi="Arial Narrow"/>
          <w:sz w:val="24"/>
          <w:szCs w:val="24"/>
        </w:rPr>
        <w:t xml:space="preserve">Οι Δήμοι πρέπει να έχουν το δικαίωμα της επιλογής. </w:t>
      </w:r>
    </w:p>
    <w:p w:rsidR="002C12F1" w:rsidRPr="00206F0A" w:rsidRDefault="002C12F1" w:rsidP="002C12F1">
      <w:pPr>
        <w:pStyle w:val="a3"/>
        <w:numPr>
          <w:ilvl w:val="0"/>
          <w:numId w:val="8"/>
        </w:numPr>
        <w:rPr>
          <w:rFonts w:ascii="Arial Narrow" w:hAnsi="Arial Narrow"/>
          <w:sz w:val="24"/>
          <w:szCs w:val="24"/>
        </w:rPr>
      </w:pPr>
      <w:r w:rsidRPr="00206F0A">
        <w:rPr>
          <w:rFonts w:ascii="Arial Narrow" w:hAnsi="Arial Narrow"/>
          <w:sz w:val="24"/>
          <w:szCs w:val="24"/>
        </w:rPr>
        <w:t>Είναι αναγκαίο να προβλεφθεί μέριμνα ώστε οι τοπικές εταιρείες τεχνολογίας, πληροφορικής, υπηρεσιών και μελετών να συμμετέχουν στον ψηφιακό μετ</w:t>
      </w:r>
      <w:r w:rsidR="002703B3">
        <w:rPr>
          <w:rFonts w:ascii="Arial Narrow" w:hAnsi="Arial Narrow"/>
          <w:sz w:val="24"/>
          <w:szCs w:val="24"/>
        </w:rPr>
        <w:t>ασχηματισμό της πόλης τους και ν</w:t>
      </w:r>
      <w:r w:rsidRPr="00206F0A">
        <w:rPr>
          <w:rFonts w:ascii="Arial Narrow" w:hAnsi="Arial Narrow"/>
          <w:sz w:val="24"/>
          <w:szCs w:val="24"/>
        </w:rPr>
        <w:t xml:space="preserve">α μην αποκλείονται από </w:t>
      </w:r>
      <w:r w:rsidR="00206F0A" w:rsidRPr="00206F0A">
        <w:rPr>
          <w:rFonts w:ascii="Arial Narrow" w:hAnsi="Arial Narrow"/>
          <w:sz w:val="24"/>
          <w:szCs w:val="24"/>
        </w:rPr>
        <w:t xml:space="preserve">τους </w:t>
      </w:r>
      <w:r w:rsidRPr="00206F0A">
        <w:rPr>
          <w:rFonts w:ascii="Arial Narrow" w:hAnsi="Arial Narrow"/>
          <w:sz w:val="24"/>
          <w:szCs w:val="24"/>
        </w:rPr>
        <w:t>περιοριστικούς όρους που διαβάζουμε στα σχέδια.</w:t>
      </w:r>
    </w:p>
    <w:p w:rsidR="0036010C" w:rsidRPr="00206F0A" w:rsidRDefault="00206F0A" w:rsidP="006C5906">
      <w:pPr>
        <w:pStyle w:val="a3"/>
        <w:numPr>
          <w:ilvl w:val="0"/>
          <w:numId w:val="8"/>
        </w:numPr>
        <w:rPr>
          <w:rFonts w:ascii="Arial Narrow" w:hAnsi="Arial Narrow"/>
          <w:sz w:val="24"/>
          <w:szCs w:val="24"/>
        </w:rPr>
      </w:pPr>
      <w:r w:rsidRPr="00206F0A">
        <w:rPr>
          <w:rFonts w:ascii="Arial Narrow" w:hAnsi="Arial Narrow"/>
          <w:sz w:val="24"/>
          <w:szCs w:val="24"/>
        </w:rPr>
        <w:t xml:space="preserve">Πρέπει </w:t>
      </w:r>
      <w:r w:rsidR="002C12F1" w:rsidRPr="00206F0A">
        <w:rPr>
          <w:rFonts w:ascii="Arial Narrow" w:hAnsi="Arial Narrow"/>
          <w:sz w:val="24"/>
          <w:szCs w:val="24"/>
        </w:rPr>
        <w:t>να δημοσιοποιηθούν όλα τα αποτελέσματα των διαβουλεύσεων καθώς και όλες οι μελέτες για τις ανάγκες τ</w:t>
      </w:r>
      <w:r w:rsidRPr="00206F0A">
        <w:rPr>
          <w:rFonts w:ascii="Arial Narrow" w:hAnsi="Arial Narrow"/>
          <w:sz w:val="24"/>
          <w:szCs w:val="24"/>
        </w:rPr>
        <w:t>ων Δήμων βάσει των οποίων έγινε</w:t>
      </w:r>
      <w:r w:rsidR="002703B3">
        <w:rPr>
          <w:rFonts w:ascii="Arial Narrow" w:hAnsi="Arial Narrow"/>
          <w:sz w:val="24"/>
          <w:szCs w:val="24"/>
        </w:rPr>
        <w:t xml:space="preserve"> η επιλογή των εφαρμογών, </w:t>
      </w:r>
      <w:r w:rsidR="002C12F1" w:rsidRPr="00206F0A">
        <w:rPr>
          <w:rFonts w:ascii="Arial Narrow" w:hAnsi="Arial Narrow"/>
          <w:sz w:val="24"/>
          <w:szCs w:val="24"/>
        </w:rPr>
        <w:t xml:space="preserve">καθώς και η πρόβλεψη αναγκών χρηματοδότησης. </w:t>
      </w:r>
    </w:p>
    <w:p w:rsidR="006C5906" w:rsidRDefault="0036010C" w:rsidP="006C5906">
      <w:pPr>
        <w:rPr>
          <w:rFonts w:ascii="Arial Narrow" w:hAnsi="Arial Narrow"/>
          <w:b/>
          <w:sz w:val="24"/>
          <w:szCs w:val="24"/>
        </w:rPr>
      </w:pPr>
      <w:r>
        <w:rPr>
          <w:rFonts w:ascii="Arial Narrow" w:hAnsi="Arial Narrow"/>
          <w:b/>
          <w:sz w:val="24"/>
          <w:szCs w:val="24"/>
        </w:rPr>
        <w:t>Ακολουθεί το πλήρες κείμενο της Ερώτησης:</w:t>
      </w:r>
    </w:p>
    <w:p w:rsidR="009172E6" w:rsidRPr="006C5906" w:rsidRDefault="009172E6" w:rsidP="006C5906">
      <w:pPr>
        <w:rPr>
          <w:rFonts w:ascii="Arial Narrow" w:hAnsi="Arial Narrow"/>
          <w:b/>
          <w:sz w:val="24"/>
          <w:szCs w:val="24"/>
        </w:rPr>
      </w:pPr>
      <w:r w:rsidRPr="006C5906">
        <w:rPr>
          <w:rFonts w:ascii="Arial Narrow" w:hAnsi="Arial Narrow"/>
          <w:b/>
          <w:sz w:val="24"/>
          <w:szCs w:val="24"/>
        </w:rPr>
        <w:t>Προς τους Υπουργούς: 1. Εσωτερικών κ. Μ. Βορίδη</w:t>
      </w:r>
    </w:p>
    <w:p w:rsidR="009172E6" w:rsidRPr="006C5906" w:rsidRDefault="006C5906" w:rsidP="006C5906">
      <w:pPr>
        <w:jc w:val="center"/>
        <w:rPr>
          <w:rFonts w:ascii="Arial Narrow" w:hAnsi="Arial Narrow"/>
          <w:b/>
          <w:sz w:val="24"/>
          <w:szCs w:val="24"/>
        </w:rPr>
      </w:pPr>
      <w:r>
        <w:rPr>
          <w:rFonts w:ascii="Arial Narrow" w:hAnsi="Arial Narrow"/>
          <w:b/>
          <w:sz w:val="24"/>
          <w:szCs w:val="24"/>
        </w:rPr>
        <w:t xml:space="preserve">         </w:t>
      </w:r>
      <w:r w:rsidR="009172E6" w:rsidRPr="006C5906">
        <w:rPr>
          <w:rFonts w:ascii="Arial Narrow" w:hAnsi="Arial Narrow"/>
          <w:b/>
          <w:sz w:val="24"/>
          <w:szCs w:val="24"/>
        </w:rPr>
        <w:t>2. Ψηφιακής Διακυβέρνησης κ. Κ. Πιερρακάκη</w:t>
      </w:r>
    </w:p>
    <w:p w:rsidR="009172E6" w:rsidRPr="006C5906" w:rsidRDefault="009172E6" w:rsidP="006C5906">
      <w:pPr>
        <w:jc w:val="center"/>
        <w:rPr>
          <w:rFonts w:ascii="Arial Narrow" w:hAnsi="Arial Narrow"/>
          <w:b/>
          <w:sz w:val="24"/>
          <w:szCs w:val="24"/>
        </w:rPr>
      </w:pPr>
    </w:p>
    <w:p w:rsidR="009172E6" w:rsidRPr="006C5906" w:rsidRDefault="009172E6" w:rsidP="006C5906">
      <w:pPr>
        <w:jc w:val="both"/>
        <w:rPr>
          <w:rFonts w:ascii="Arial Narrow" w:hAnsi="Arial Narrow"/>
          <w:b/>
          <w:sz w:val="24"/>
          <w:szCs w:val="24"/>
        </w:rPr>
      </w:pPr>
      <w:r w:rsidRPr="006C5906">
        <w:rPr>
          <w:rFonts w:ascii="Arial Narrow" w:hAnsi="Arial Narrow"/>
          <w:b/>
          <w:sz w:val="24"/>
          <w:szCs w:val="24"/>
        </w:rPr>
        <w:t xml:space="preserve">Θέμα: Χρηματοδότηση Δήμων για έξυπνες πόλεις: μισό δις ευρώ σε </w:t>
      </w:r>
      <w:r w:rsidR="00D14DEC" w:rsidRPr="006C5906">
        <w:rPr>
          <w:rFonts w:ascii="Arial Narrow" w:hAnsi="Arial Narrow"/>
          <w:b/>
          <w:sz w:val="24"/>
          <w:szCs w:val="24"/>
        </w:rPr>
        <w:t>PowerPoint</w:t>
      </w:r>
      <w:r w:rsidRPr="006C5906">
        <w:rPr>
          <w:rFonts w:ascii="Arial Narrow" w:hAnsi="Arial Narrow"/>
          <w:b/>
          <w:sz w:val="24"/>
          <w:szCs w:val="24"/>
        </w:rPr>
        <w:t>.</w:t>
      </w:r>
    </w:p>
    <w:p w:rsidR="009172E6" w:rsidRPr="006C5906" w:rsidRDefault="00870069" w:rsidP="006C5906">
      <w:pPr>
        <w:jc w:val="both"/>
        <w:rPr>
          <w:rFonts w:ascii="Arial Narrow" w:hAnsi="Arial Narrow"/>
          <w:sz w:val="24"/>
          <w:szCs w:val="24"/>
        </w:rPr>
      </w:pPr>
      <w:r w:rsidRPr="006C5906">
        <w:rPr>
          <w:rFonts w:ascii="Arial Narrow" w:hAnsi="Arial Narrow"/>
          <w:sz w:val="24"/>
          <w:szCs w:val="24"/>
        </w:rPr>
        <w:t>Τα τελευταία δύο χρόνια η Κυβέρνηση έχει υποσχεθεί</w:t>
      </w:r>
      <w:r w:rsidR="009623D3" w:rsidRPr="006C5906">
        <w:rPr>
          <w:rFonts w:ascii="Arial Narrow" w:hAnsi="Arial Narrow"/>
          <w:sz w:val="24"/>
          <w:szCs w:val="24"/>
        </w:rPr>
        <w:t>, μέσω λαμπερών</w:t>
      </w:r>
      <w:r w:rsidRPr="006C5906">
        <w:rPr>
          <w:rFonts w:ascii="Arial Narrow" w:hAnsi="Arial Narrow"/>
          <w:sz w:val="24"/>
          <w:szCs w:val="24"/>
        </w:rPr>
        <w:t xml:space="preserve"> παρουσιάσεων, στους Δήμους της χώρας σχεδόν μισό δις ευρώ </w:t>
      </w:r>
      <w:r w:rsidR="006E603E" w:rsidRPr="006C5906">
        <w:rPr>
          <w:rFonts w:ascii="Arial Narrow" w:hAnsi="Arial Narrow"/>
          <w:sz w:val="24"/>
          <w:szCs w:val="24"/>
        </w:rPr>
        <w:t>από χρήματα του Τ</w:t>
      </w:r>
      <w:r w:rsidRPr="006C5906">
        <w:rPr>
          <w:rFonts w:ascii="Arial Narrow" w:hAnsi="Arial Narrow"/>
          <w:sz w:val="24"/>
          <w:szCs w:val="24"/>
        </w:rPr>
        <w:t xml:space="preserve">αμείου Ανάκαμψης και του ΕΣΠΑ.  Δυστυχώς όμως παρά τις υποσχέσεις, τις εξαγγελίες και τις εντυπωσιακές παρουσιάσεις σχεδόν τίποτα δεν έχει υλοποιηθεί μέχρι σήμερα. </w:t>
      </w:r>
    </w:p>
    <w:p w:rsidR="009172E6" w:rsidRPr="006C5906" w:rsidRDefault="009172E6" w:rsidP="006C5906">
      <w:pPr>
        <w:jc w:val="both"/>
        <w:rPr>
          <w:rFonts w:ascii="Arial Narrow" w:hAnsi="Arial Narrow"/>
          <w:sz w:val="24"/>
          <w:szCs w:val="24"/>
        </w:rPr>
      </w:pPr>
      <w:r w:rsidRPr="006C5906">
        <w:rPr>
          <w:rFonts w:ascii="Arial Narrow" w:hAnsi="Arial Narrow"/>
          <w:sz w:val="24"/>
          <w:szCs w:val="24"/>
        </w:rPr>
        <w:t>Ειδικότερα η Κυβέρνηση έχει ανακοινώσει:</w:t>
      </w:r>
    </w:p>
    <w:p w:rsidR="009172E6" w:rsidRPr="006C5906" w:rsidRDefault="009172E6" w:rsidP="006C5906">
      <w:pPr>
        <w:numPr>
          <w:ilvl w:val="0"/>
          <w:numId w:val="6"/>
        </w:numPr>
        <w:spacing w:after="0" w:line="273" w:lineRule="auto"/>
        <w:jc w:val="both"/>
        <w:rPr>
          <w:rFonts w:ascii="Arial Narrow" w:hAnsi="Arial Narrow"/>
          <w:sz w:val="24"/>
          <w:szCs w:val="24"/>
        </w:rPr>
      </w:pPr>
      <w:r w:rsidRPr="006C5906">
        <w:rPr>
          <w:rFonts w:ascii="Arial Narrow" w:hAnsi="Arial Narrow"/>
          <w:sz w:val="24"/>
          <w:szCs w:val="24"/>
        </w:rPr>
        <w:t xml:space="preserve">130 εκατ. ευρώ από το Πρόγραμμα Αντώνης Τρίτσης, στην πρόσκληση 8 Smart Cities και </w:t>
      </w:r>
    </w:p>
    <w:p w:rsidR="009172E6" w:rsidRPr="006C5906" w:rsidRDefault="009172E6" w:rsidP="006C5906">
      <w:pPr>
        <w:numPr>
          <w:ilvl w:val="0"/>
          <w:numId w:val="6"/>
        </w:numPr>
        <w:spacing w:after="120" w:line="273" w:lineRule="auto"/>
        <w:jc w:val="both"/>
        <w:rPr>
          <w:rFonts w:ascii="Arial Narrow" w:hAnsi="Arial Narrow"/>
          <w:sz w:val="24"/>
          <w:szCs w:val="24"/>
        </w:rPr>
      </w:pPr>
      <w:r w:rsidRPr="006C5906">
        <w:rPr>
          <w:rFonts w:ascii="Arial Narrow" w:hAnsi="Arial Narrow"/>
          <w:sz w:val="24"/>
          <w:szCs w:val="24"/>
        </w:rPr>
        <w:t>320 εκατ. ευρώ από το Ταμείο Ανάκαμψης και ΕΣΠΑ</w:t>
      </w:r>
      <w:r w:rsidR="009623D3" w:rsidRPr="006C5906">
        <w:rPr>
          <w:rFonts w:ascii="Arial Narrow" w:hAnsi="Arial Narrow"/>
          <w:sz w:val="24"/>
          <w:szCs w:val="24"/>
        </w:rPr>
        <w:t>. Σ</w:t>
      </w:r>
      <w:r w:rsidRPr="006C5906">
        <w:rPr>
          <w:rFonts w:ascii="Arial Narrow" w:hAnsi="Arial Narrow"/>
          <w:sz w:val="24"/>
          <w:szCs w:val="24"/>
        </w:rPr>
        <w:t>υγκεκριμένα οι 17 Δήμοι, που έχουν πληθυ</w:t>
      </w:r>
      <w:r w:rsidR="000530FF">
        <w:rPr>
          <w:rFonts w:ascii="Arial Narrow" w:hAnsi="Arial Narrow"/>
          <w:sz w:val="24"/>
          <w:szCs w:val="24"/>
        </w:rPr>
        <w:t xml:space="preserve">σμό πάνω από 100.000 κατοίκους </w:t>
      </w:r>
      <w:r w:rsidRPr="006C5906">
        <w:rPr>
          <w:rFonts w:ascii="Arial Narrow" w:hAnsi="Arial Narrow"/>
          <w:sz w:val="24"/>
          <w:szCs w:val="24"/>
        </w:rPr>
        <w:t>χρηματοδοτούνται από το Ταμείο Ανθεκτικότητας και Ανάκαμψης με 90 εκατομμύρια ευρώ ενώ οι υπόλοιποι 315 δήμοι θα μοιραστούν πόρους του ΕΣΠΑ συνολικού ύψους 230 εκατ. ευρώ, με ποσά από 200.000 ευρώ για τους πολύ μικρούς δήμους, έως 2,5 εκ. ευρώ για εκείνους τους δήμους που έχουν λίγο κάτω από 100.000 κατοίκους.</w:t>
      </w:r>
    </w:p>
    <w:p w:rsidR="000F0301" w:rsidRPr="006C5906" w:rsidRDefault="00836645" w:rsidP="006C5906">
      <w:pPr>
        <w:jc w:val="both"/>
        <w:rPr>
          <w:rFonts w:ascii="Arial Narrow" w:hAnsi="Arial Narrow"/>
          <w:sz w:val="24"/>
          <w:szCs w:val="24"/>
        </w:rPr>
      </w:pPr>
      <w:hyperlink r:id="rId9">
        <w:r w:rsidR="009623D3" w:rsidRPr="006C5906">
          <w:rPr>
            <w:rFonts w:ascii="Arial Narrow" w:hAnsi="Arial Narrow"/>
            <w:color w:val="000000" w:themeColor="text1"/>
            <w:sz w:val="24"/>
            <w:szCs w:val="24"/>
          </w:rPr>
          <w:t>Η</w:t>
        </w:r>
        <w:r w:rsidR="009172E6" w:rsidRPr="006C5906">
          <w:rPr>
            <w:rFonts w:ascii="Arial Narrow" w:hAnsi="Arial Narrow"/>
            <w:color w:val="000000" w:themeColor="text1"/>
            <w:sz w:val="24"/>
            <w:szCs w:val="24"/>
          </w:rPr>
          <w:t xml:space="preserve"> ανακοίνωση του Προγράμματος Αντώνης Τρίτσης</w:t>
        </w:r>
      </w:hyperlink>
      <w:r w:rsidR="009172E6" w:rsidRPr="006C5906">
        <w:rPr>
          <w:rFonts w:ascii="Arial Narrow" w:hAnsi="Arial Narrow"/>
          <w:color w:val="000000" w:themeColor="text1"/>
          <w:sz w:val="24"/>
          <w:szCs w:val="24"/>
        </w:rPr>
        <w:t xml:space="preserve"> </w:t>
      </w:r>
      <w:r w:rsidR="009172E6" w:rsidRPr="006C5906">
        <w:rPr>
          <w:rFonts w:ascii="Arial Narrow" w:hAnsi="Arial Narrow"/>
          <w:sz w:val="24"/>
          <w:szCs w:val="24"/>
        </w:rPr>
        <w:t>έγινε από τον κ. Θεοδωρικάκο τον Ιούνιο του 2020</w:t>
      </w:r>
      <w:r w:rsidR="00042519" w:rsidRPr="006C5906">
        <w:rPr>
          <w:rFonts w:ascii="Arial Narrow" w:hAnsi="Arial Narrow"/>
          <w:sz w:val="24"/>
          <w:szCs w:val="24"/>
        </w:rPr>
        <w:t xml:space="preserve"> και χρειάστηκαν 4 μήνες για να ολοκληρωθεί η σχετική προκήρυξη στις 19/10/2020, μέσω της οποίας </w:t>
      </w:r>
      <w:r w:rsidR="009623D3" w:rsidRPr="006C5906">
        <w:rPr>
          <w:rFonts w:ascii="Arial Narrow" w:hAnsi="Arial Narrow"/>
          <w:sz w:val="24"/>
          <w:szCs w:val="24"/>
        </w:rPr>
        <w:t xml:space="preserve"> οι Δήμοι της χώρας </w:t>
      </w:r>
      <w:r w:rsidR="000F0301" w:rsidRPr="006C5906">
        <w:rPr>
          <w:rFonts w:ascii="Arial Narrow" w:hAnsi="Arial Narrow"/>
          <w:sz w:val="24"/>
          <w:szCs w:val="24"/>
        </w:rPr>
        <w:t>κλήθηκαν να υποβάλουν προτάσεις - μεταξύ άλλων - για έξυπνες πόλεις και εφαρμογές σε υγεία, εκπαίδευση, ενέργεια κοκ.</w:t>
      </w:r>
    </w:p>
    <w:p w:rsidR="00042519" w:rsidRPr="006C5906" w:rsidRDefault="00042519" w:rsidP="006C5906">
      <w:pPr>
        <w:jc w:val="both"/>
        <w:rPr>
          <w:rFonts w:ascii="Arial Narrow" w:hAnsi="Arial Narrow"/>
          <w:sz w:val="24"/>
          <w:szCs w:val="24"/>
        </w:rPr>
      </w:pPr>
      <w:r w:rsidRPr="006C5906">
        <w:rPr>
          <w:rFonts w:ascii="Arial Narrow" w:hAnsi="Arial Narrow"/>
          <w:sz w:val="24"/>
          <w:szCs w:val="24"/>
        </w:rPr>
        <w:t>Είναι σαφές πως ο</w:t>
      </w:r>
      <w:r w:rsidR="009172E6" w:rsidRPr="006C5906">
        <w:rPr>
          <w:rFonts w:ascii="Arial Narrow" w:hAnsi="Arial Narrow"/>
          <w:sz w:val="24"/>
          <w:szCs w:val="24"/>
        </w:rPr>
        <w:t xml:space="preserve">ι Δήμοι, εν τω μέσω πανδημίας, </w:t>
      </w:r>
      <w:r w:rsidRPr="006C5906">
        <w:rPr>
          <w:rFonts w:ascii="Arial Narrow" w:hAnsi="Arial Narrow"/>
          <w:sz w:val="24"/>
          <w:szCs w:val="24"/>
        </w:rPr>
        <w:t xml:space="preserve">αναγκάστηκαν να καταβάλουν </w:t>
      </w:r>
      <w:r w:rsidR="009172E6" w:rsidRPr="006C5906">
        <w:rPr>
          <w:rFonts w:ascii="Arial Narrow" w:hAnsi="Arial Narrow"/>
          <w:sz w:val="24"/>
          <w:szCs w:val="24"/>
        </w:rPr>
        <w:t>μεγάλες προσπάθειες για να ωριμάσουν και να προδιαγράψουν έργα, ώστε να τα υποβάλουν για χρηματοδότηση έως τις 11 Ιουνίου 2021 (και σε λίγες περιπτώσ</w:t>
      </w:r>
      <w:r w:rsidRPr="006C5906">
        <w:rPr>
          <w:rFonts w:ascii="Arial Narrow" w:hAnsi="Arial Narrow"/>
          <w:sz w:val="24"/>
          <w:szCs w:val="24"/>
        </w:rPr>
        <w:t>εις έως τις 30 Σεπτεμβρίου 2021</w:t>
      </w:r>
      <w:r w:rsidR="009172E6" w:rsidRPr="006C5906">
        <w:rPr>
          <w:rFonts w:ascii="Arial Narrow" w:hAnsi="Arial Narrow"/>
          <w:sz w:val="24"/>
          <w:szCs w:val="24"/>
        </w:rPr>
        <w:t xml:space="preserve"> - βλ. </w:t>
      </w:r>
      <w:hyperlink r:id="rId10">
        <w:r w:rsidR="009172E6" w:rsidRPr="006C5906">
          <w:rPr>
            <w:rFonts w:ascii="Arial Narrow" w:hAnsi="Arial Narrow"/>
            <w:color w:val="000000" w:themeColor="text1"/>
            <w:sz w:val="24"/>
            <w:szCs w:val="24"/>
          </w:rPr>
          <w:t>3η τροποποίηση πρόσκλησης</w:t>
        </w:r>
      </w:hyperlink>
      <w:r w:rsidRPr="006C5906">
        <w:rPr>
          <w:rFonts w:ascii="Arial Narrow" w:hAnsi="Arial Narrow"/>
          <w:color w:val="000000" w:themeColor="text1"/>
          <w:sz w:val="24"/>
          <w:szCs w:val="24"/>
        </w:rPr>
        <w:t>)</w:t>
      </w:r>
      <w:r w:rsidR="009172E6" w:rsidRPr="006C5906">
        <w:rPr>
          <w:rFonts w:ascii="Arial Narrow" w:hAnsi="Arial Narrow"/>
          <w:sz w:val="24"/>
          <w:szCs w:val="24"/>
        </w:rPr>
        <w:t xml:space="preserve">. </w:t>
      </w:r>
    </w:p>
    <w:p w:rsidR="009172E6" w:rsidRPr="006C5906" w:rsidRDefault="00042519" w:rsidP="006C5906">
      <w:pPr>
        <w:jc w:val="both"/>
        <w:rPr>
          <w:rFonts w:ascii="Arial Narrow" w:hAnsi="Arial Narrow"/>
          <w:sz w:val="24"/>
          <w:szCs w:val="24"/>
        </w:rPr>
      </w:pPr>
      <w:r w:rsidRPr="006C5906">
        <w:rPr>
          <w:rFonts w:ascii="Arial Narrow" w:hAnsi="Arial Narrow"/>
          <w:sz w:val="24"/>
          <w:szCs w:val="24"/>
        </w:rPr>
        <w:lastRenderedPageBreak/>
        <w:t>Παρά όμως τις προσπάθειες των Δήμων μ</w:t>
      </w:r>
      <w:r w:rsidR="009172E6" w:rsidRPr="006C5906">
        <w:rPr>
          <w:rFonts w:ascii="Arial Narrow" w:hAnsi="Arial Narrow"/>
          <w:sz w:val="24"/>
          <w:szCs w:val="24"/>
        </w:rPr>
        <w:t>έχρι σήμερα, δηλαδή σχεδόν 12 μήνες μετά την καταληκτική ημερομηνία υποβολής προτάσεων χρηματοδότησης, ελάχιστες εγκρίσεις έχουν δοθ</w:t>
      </w:r>
      <w:r w:rsidRPr="006C5906">
        <w:rPr>
          <w:rFonts w:ascii="Arial Narrow" w:hAnsi="Arial Narrow"/>
          <w:sz w:val="24"/>
          <w:szCs w:val="24"/>
        </w:rPr>
        <w:t xml:space="preserve">εί, </w:t>
      </w:r>
      <w:r w:rsidR="009172E6" w:rsidRPr="006C5906">
        <w:rPr>
          <w:rFonts w:ascii="Arial Narrow" w:hAnsi="Arial Narrow"/>
          <w:sz w:val="24"/>
          <w:szCs w:val="24"/>
        </w:rPr>
        <w:t xml:space="preserve">ενώ είναι άξιο απορίας με ποιο σκεπτικό στην εν λόγω πρόσκληση περιλαμβάνονται υποχρεωτικά έργα για την αντιμετώπιση της πανδημίας, ενώ είναι μαθηματικά βέβαιο </w:t>
      </w:r>
      <w:r w:rsidRPr="006C5906">
        <w:rPr>
          <w:rFonts w:ascii="Arial Narrow" w:hAnsi="Arial Narrow"/>
          <w:sz w:val="24"/>
          <w:szCs w:val="24"/>
        </w:rPr>
        <w:t>ότι</w:t>
      </w:r>
      <w:r w:rsidR="009172E6" w:rsidRPr="006C5906">
        <w:rPr>
          <w:rFonts w:ascii="Arial Narrow" w:hAnsi="Arial Narrow"/>
          <w:sz w:val="24"/>
          <w:szCs w:val="24"/>
        </w:rPr>
        <w:t xml:space="preserve"> με το ρυθμό που κινείται το </w:t>
      </w:r>
      <w:r w:rsidRPr="006C5906">
        <w:rPr>
          <w:rFonts w:ascii="Arial Narrow" w:hAnsi="Arial Narrow"/>
          <w:sz w:val="24"/>
          <w:szCs w:val="24"/>
        </w:rPr>
        <w:t>Υπουργείο</w:t>
      </w:r>
      <w:r w:rsidR="009172E6" w:rsidRPr="006C5906">
        <w:rPr>
          <w:rFonts w:ascii="Arial Narrow" w:hAnsi="Arial Narrow"/>
          <w:sz w:val="24"/>
          <w:szCs w:val="24"/>
        </w:rPr>
        <w:t xml:space="preserve"> με τις εγκρίσεις, μέχρι αυτά να αρχίσουν να υλοποιούν</w:t>
      </w:r>
      <w:r w:rsidRPr="006C5906">
        <w:rPr>
          <w:rFonts w:ascii="Arial Narrow" w:hAnsi="Arial Narrow"/>
          <w:sz w:val="24"/>
          <w:szCs w:val="24"/>
        </w:rPr>
        <w:t>ται θα έχει παρέλθει η πανδημία</w:t>
      </w:r>
      <w:r w:rsidR="009172E6" w:rsidRPr="006C5906">
        <w:rPr>
          <w:rFonts w:ascii="Arial Narrow" w:hAnsi="Arial Narrow"/>
          <w:sz w:val="24"/>
          <w:szCs w:val="24"/>
        </w:rPr>
        <w:t>!</w:t>
      </w:r>
    </w:p>
    <w:p w:rsidR="009172E6" w:rsidRPr="006C5906" w:rsidRDefault="009172E6" w:rsidP="006C5906">
      <w:pPr>
        <w:jc w:val="both"/>
        <w:rPr>
          <w:rFonts w:ascii="Arial Narrow" w:hAnsi="Arial Narrow"/>
          <w:sz w:val="24"/>
          <w:szCs w:val="24"/>
        </w:rPr>
      </w:pPr>
      <w:r w:rsidRPr="006C5906">
        <w:rPr>
          <w:rFonts w:ascii="Arial Narrow" w:hAnsi="Arial Narrow"/>
          <w:sz w:val="24"/>
          <w:szCs w:val="24"/>
        </w:rPr>
        <w:t>Τον Οκτώβριο του 2021, και ενώ τότε καμία πρόταση σχεδόν από το προηγούμενο πρόγραμμα δεν είχε προχωρήσει,</w:t>
      </w:r>
      <w:r w:rsidR="00042519" w:rsidRPr="006C5906">
        <w:rPr>
          <w:rFonts w:ascii="Arial Narrow" w:hAnsi="Arial Narrow"/>
          <w:sz w:val="24"/>
          <w:szCs w:val="24"/>
        </w:rPr>
        <w:t xml:space="preserve"> ο Υπουργός Ψηφιακής Διακυβέρνησης κ. Πιερρακάκης</w:t>
      </w:r>
      <w:r w:rsidRPr="006C5906">
        <w:rPr>
          <w:rFonts w:ascii="Arial Narrow" w:hAnsi="Arial Narrow"/>
          <w:sz w:val="24"/>
          <w:szCs w:val="24"/>
        </w:rPr>
        <w:t xml:space="preserve"> έρχεται </w:t>
      </w:r>
      <w:r w:rsidR="00042519" w:rsidRPr="006C5906">
        <w:rPr>
          <w:rFonts w:ascii="Arial Narrow" w:hAnsi="Arial Narrow"/>
          <w:sz w:val="24"/>
          <w:szCs w:val="24"/>
        </w:rPr>
        <w:t>να ανακοινώσει δεύτερο</w:t>
      </w:r>
      <w:r w:rsidRPr="006C5906">
        <w:rPr>
          <w:rFonts w:ascii="Arial Narrow" w:hAnsi="Arial Narrow"/>
          <w:sz w:val="24"/>
          <w:szCs w:val="24"/>
        </w:rPr>
        <w:t xml:space="preserve"> πρόγ</w:t>
      </w:r>
      <w:r w:rsidR="00042519" w:rsidRPr="006C5906">
        <w:rPr>
          <w:rFonts w:ascii="Arial Narrow" w:hAnsi="Arial Narrow"/>
          <w:sz w:val="24"/>
          <w:szCs w:val="24"/>
        </w:rPr>
        <w:t>ραμμα</w:t>
      </w:r>
      <w:r w:rsidRPr="006C5906">
        <w:rPr>
          <w:rFonts w:ascii="Arial Narrow" w:hAnsi="Arial Narrow"/>
          <w:sz w:val="24"/>
          <w:szCs w:val="24"/>
        </w:rPr>
        <w:t>. Το πρόγραμμα ονομάστηκε «Δήμοι 2025» και παρουσιάστηκε στη Θεσσαλονίκη κατά τη διάρκεια του συνεδρίου της Κεντρικής Ένωσης Δήμων Ελλάδος (ΚΕΔΕ) και της έκθεσης τεχνολογίας Beyond 2021 που πραγματοποιούνται στις εγκαταστάσεις της Helexpo.</w:t>
      </w:r>
      <w:r w:rsidR="00657ABA" w:rsidRPr="006C5906">
        <w:rPr>
          <w:rFonts w:ascii="Arial Narrow" w:hAnsi="Arial Narrow"/>
          <w:sz w:val="24"/>
          <w:szCs w:val="24"/>
        </w:rPr>
        <w:t xml:space="preserve"> Εντύπωση προκαλεί το γεγονός πως στη σχετική παρουσίαση ο Υπουργός Ψηφιακής Διακυβέρνησης μιλά για «νέες λύσεις» πέρα από τα όσα «έχουν ήδη γίνει με το πρόγραμμα Αντώνης Τρίτσης». Όμως, τα δύο προγράμματα αφενός έχουν παρόμοιες επιλέξιμες ενέργειες και δράσεις, αφετέρου κανένα έργο του Αντώνης Τρίτσης δεν έχει ακόμα υλοποιηθεί και ως εκ τούτου </w:t>
      </w:r>
      <w:r w:rsidR="006E603E" w:rsidRPr="006C5906">
        <w:rPr>
          <w:rFonts w:ascii="Arial Narrow" w:hAnsi="Arial Narrow"/>
          <w:sz w:val="24"/>
          <w:szCs w:val="24"/>
        </w:rPr>
        <w:t xml:space="preserve">τα «όσα έχουν ήδη γίνει» είναι στη καλύτερη περίπτωση ένα ατυχές σχήμα λόγου(!) </w:t>
      </w:r>
      <w:r w:rsidR="00657ABA" w:rsidRPr="006C5906">
        <w:rPr>
          <w:rFonts w:ascii="Arial Narrow" w:hAnsi="Arial Narrow"/>
          <w:sz w:val="24"/>
          <w:szCs w:val="24"/>
        </w:rPr>
        <w:t xml:space="preserve"> </w:t>
      </w:r>
    </w:p>
    <w:p w:rsidR="006E603E" w:rsidRPr="006C5906" w:rsidRDefault="006E603E" w:rsidP="006C5906">
      <w:pPr>
        <w:jc w:val="both"/>
        <w:rPr>
          <w:rFonts w:ascii="Arial Narrow" w:hAnsi="Arial Narrow"/>
          <w:sz w:val="24"/>
          <w:szCs w:val="24"/>
        </w:rPr>
      </w:pPr>
      <w:r w:rsidRPr="006C5906">
        <w:rPr>
          <w:rFonts w:ascii="Arial Narrow" w:hAnsi="Arial Narrow"/>
          <w:sz w:val="24"/>
          <w:szCs w:val="24"/>
        </w:rPr>
        <w:t>Πέρασαν άλλοι δύο μήνες και έχουμε την πρόσκληση της Κτ</w:t>
      </w:r>
      <w:r w:rsidR="009172E6" w:rsidRPr="006C5906">
        <w:rPr>
          <w:rFonts w:ascii="Arial Narrow" w:hAnsi="Arial Narrow"/>
          <w:sz w:val="24"/>
          <w:szCs w:val="24"/>
        </w:rPr>
        <w:t>Π ΑΕ στην οποία περιλαμβάνονται Δήμοι με Πληθυσμό άνω των 100.000 κατοίκων</w:t>
      </w:r>
      <w:r w:rsidRPr="006C5906">
        <w:rPr>
          <w:rFonts w:ascii="Arial Narrow" w:hAnsi="Arial Narrow"/>
          <w:sz w:val="24"/>
          <w:szCs w:val="24"/>
        </w:rPr>
        <w:t>. Στην εν λόγω πρόσκληση ε</w:t>
      </w:r>
      <w:r w:rsidR="009172E6" w:rsidRPr="006C5906">
        <w:rPr>
          <w:rFonts w:ascii="Arial Narrow" w:hAnsi="Arial Narrow"/>
          <w:sz w:val="24"/>
          <w:szCs w:val="24"/>
        </w:rPr>
        <w:t xml:space="preserve">ίναι αξιοσημείωτο </w:t>
      </w:r>
      <w:r w:rsidRPr="006C5906">
        <w:rPr>
          <w:rFonts w:ascii="Arial Narrow" w:hAnsi="Arial Narrow"/>
          <w:sz w:val="24"/>
          <w:szCs w:val="24"/>
        </w:rPr>
        <w:t>ότι</w:t>
      </w:r>
      <w:r w:rsidR="009172E6" w:rsidRPr="006C5906">
        <w:rPr>
          <w:rFonts w:ascii="Arial Narrow" w:hAnsi="Arial Narrow"/>
          <w:sz w:val="24"/>
          <w:szCs w:val="24"/>
        </w:rPr>
        <w:t xml:space="preserve"> υπήρξε κατανομή προϋπολογισμού ανά Δήμο, χωρίς όμως μέχρι τότε κάθε Δήμος να έχει υποβάλει κάποιο σχέδιο</w:t>
      </w:r>
      <w:r w:rsidR="00251094">
        <w:rPr>
          <w:rFonts w:ascii="Arial Narrow" w:hAnsi="Arial Narrow"/>
          <w:sz w:val="24"/>
          <w:szCs w:val="24"/>
        </w:rPr>
        <w:t xml:space="preserve"> για τις ιδιαίτερες ανάγκες και ιδιαιτερότητες</w:t>
      </w:r>
      <w:r w:rsidR="009172E6" w:rsidRPr="006C5906">
        <w:rPr>
          <w:rFonts w:ascii="Arial Narrow" w:hAnsi="Arial Narrow"/>
          <w:sz w:val="24"/>
          <w:szCs w:val="24"/>
        </w:rPr>
        <w:t>, αφού η ίδι</w:t>
      </w:r>
      <w:r w:rsidR="006051B4" w:rsidRPr="006C5906">
        <w:rPr>
          <w:rFonts w:ascii="Arial Narrow" w:hAnsi="Arial Narrow"/>
          <w:sz w:val="24"/>
          <w:szCs w:val="24"/>
        </w:rPr>
        <w:t xml:space="preserve">α η πρόσκληση ζητούσε το </w:t>
      </w:r>
      <w:r w:rsidR="00251094">
        <w:rPr>
          <w:rFonts w:ascii="Arial Narrow" w:hAnsi="Arial Narrow"/>
          <w:sz w:val="24"/>
          <w:szCs w:val="24"/>
        </w:rPr>
        <w:t xml:space="preserve">εν λόγω </w:t>
      </w:r>
      <w:r w:rsidR="006051B4" w:rsidRPr="006C5906">
        <w:rPr>
          <w:rFonts w:ascii="Arial Narrow" w:hAnsi="Arial Narrow"/>
          <w:sz w:val="24"/>
          <w:szCs w:val="24"/>
        </w:rPr>
        <w:t>σχέδιο!</w:t>
      </w:r>
      <w:r w:rsidR="009172E6" w:rsidRPr="006C5906">
        <w:rPr>
          <w:rFonts w:ascii="Arial Narrow" w:hAnsi="Arial Narrow"/>
          <w:sz w:val="24"/>
          <w:szCs w:val="24"/>
        </w:rPr>
        <w:t xml:space="preserve"> </w:t>
      </w:r>
    </w:p>
    <w:p w:rsidR="009172E6" w:rsidRPr="006C5906" w:rsidRDefault="008520FC" w:rsidP="006C5906">
      <w:pPr>
        <w:jc w:val="both"/>
        <w:rPr>
          <w:rFonts w:ascii="Arial Narrow" w:hAnsi="Arial Narrow"/>
          <w:sz w:val="24"/>
          <w:szCs w:val="24"/>
        </w:rPr>
      </w:pPr>
      <w:r w:rsidRPr="006C5906">
        <w:rPr>
          <w:rFonts w:ascii="Arial Narrow" w:hAnsi="Arial Narrow"/>
          <w:sz w:val="24"/>
          <w:szCs w:val="24"/>
        </w:rPr>
        <w:t>Έπειτα,</w:t>
      </w:r>
      <w:r w:rsidR="009172E6" w:rsidRPr="006C5906">
        <w:rPr>
          <w:rFonts w:ascii="Arial Narrow" w:hAnsi="Arial Narrow"/>
          <w:sz w:val="24"/>
          <w:szCs w:val="24"/>
        </w:rPr>
        <w:t xml:space="preserve"> τον Ιανουάριο του 2022 ο κος Λιβάνιος με επιστολή του προς την ΚΕΔΕ και σχετικά τους λοιπούς 315 Δήμους ζήτησε σε διαβούλευση την άποψή τους έως τις 15 Φεβρουαρίου</w:t>
      </w:r>
      <w:r w:rsidR="00915E55">
        <w:rPr>
          <w:rFonts w:ascii="Arial Narrow" w:hAnsi="Arial Narrow"/>
          <w:sz w:val="24"/>
          <w:szCs w:val="24"/>
        </w:rPr>
        <w:t>,</w:t>
      </w:r>
      <w:r w:rsidR="009172E6" w:rsidRPr="006C5906">
        <w:rPr>
          <w:rFonts w:ascii="Arial Narrow" w:hAnsi="Arial Narrow"/>
          <w:sz w:val="24"/>
          <w:szCs w:val="24"/>
        </w:rPr>
        <w:t xml:space="preserve"> ώστε να προεπιλέξουν από κλειστό κατάλογο εφαρ</w:t>
      </w:r>
      <w:r w:rsidRPr="006C5906">
        <w:rPr>
          <w:rFonts w:ascii="Arial Narrow" w:hAnsi="Arial Narrow"/>
          <w:sz w:val="24"/>
          <w:szCs w:val="24"/>
        </w:rPr>
        <w:t>μογών τις δράσεις που ενδιαφέρουν</w:t>
      </w:r>
      <w:r w:rsidR="009172E6" w:rsidRPr="006C5906">
        <w:rPr>
          <w:rFonts w:ascii="Arial Narrow" w:hAnsi="Arial Narrow"/>
          <w:sz w:val="24"/>
          <w:szCs w:val="24"/>
        </w:rPr>
        <w:t xml:space="preserve"> τον κάθε Δήμο, λαμβάνοντας πάντα υπόψη το μέγιστο ποσό που δικαιούται.</w:t>
      </w:r>
    </w:p>
    <w:p w:rsidR="009172E6" w:rsidRPr="006C5906" w:rsidRDefault="008520FC" w:rsidP="006C5906">
      <w:pPr>
        <w:jc w:val="both"/>
        <w:rPr>
          <w:rFonts w:ascii="Arial Narrow" w:hAnsi="Arial Narrow"/>
          <w:sz w:val="24"/>
          <w:szCs w:val="24"/>
        </w:rPr>
      </w:pPr>
      <w:r w:rsidRPr="006C5906">
        <w:rPr>
          <w:rFonts w:ascii="Arial Narrow" w:hAnsi="Arial Narrow"/>
          <w:sz w:val="24"/>
          <w:szCs w:val="24"/>
        </w:rPr>
        <w:t xml:space="preserve">Στις 13 Μαΐου 2022 </w:t>
      </w:r>
      <w:r w:rsidR="009172E6" w:rsidRPr="006C5906">
        <w:rPr>
          <w:rFonts w:ascii="Arial Narrow" w:hAnsi="Arial Narrow"/>
          <w:sz w:val="24"/>
          <w:szCs w:val="24"/>
        </w:rPr>
        <w:t xml:space="preserve"> το Υπουργείο Ψηφιακής Διακυβέρνησης προχώρησε σε </w:t>
      </w:r>
      <w:hyperlink r:id="rId11">
        <w:r w:rsidR="009172E6" w:rsidRPr="006C5906">
          <w:rPr>
            <w:rFonts w:ascii="Arial Narrow" w:hAnsi="Arial Narrow"/>
            <w:color w:val="000000" w:themeColor="text1"/>
            <w:sz w:val="24"/>
            <w:szCs w:val="24"/>
          </w:rPr>
          <w:t>διαβούλευση</w:t>
        </w:r>
      </w:hyperlink>
      <w:r w:rsidR="009172E6" w:rsidRPr="006C5906">
        <w:rPr>
          <w:rFonts w:ascii="Arial Narrow" w:hAnsi="Arial Narrow"/>
          <w:color w:val="000000" w:themeColor="text1"/>
          <w:sz w:val="24"/>
          <w:szCs w:val="24"/>
        </w:rPr>
        <w:t xml:space="preserve"> </w:t>
      </w:r>
      <w:r w:rsidR="006C5906">
        <w:rPr>
          <w:rFonts w:ascii="Arial Narrow" w:hAnsi="Arial Narrow"/>
          <w:sz w:val="24"/>
          <w:szCs w:val="24"/>
        </w:rPr>
        <w:t xml:space="preserve">επί </w:t>
      </w:r>
      <w:r w:rsidR="009172E6" w:rsidRPr="006C5906">
        <w:rPr>
          <w:rFonts w:ascii="Arial Narrow" w:hAnsi="Arial Narrow"/>
          <w:sz w:val="24"/>
          <w:szCs w:val="24"/>
        </w:rPr>
        <w:t>του προτεινόμενου έργου «ΨΗΦΙΑ</w:t>
      </w:r>
      <w:r w:rsidR="006C5906">
        <w:rPr>
          <w:rFonts w:ascii="Arial Narrow" w:hAnsi="Arial Narrow"/>
          <w:sz w:val="24"/>
          <w:szCs w:val="24"/>
        </w:rPr>
        <w:t xml:space="preserve">ΚΟΣ ΜΕΤΑΣΧΗΜΑΤΙΣΜΟΣ ΤΗΣ ΤΟΠΙΚΗΣ </w:t>
      </w:r>
      <w:r w:rsidR="009172E6" w:rsidRPr="006C5906">
        <w:rPr>
          <w:rFonts w:ascii="Arial Narrow" w:hAnsi="Arial Narrow"/>
          <w:sz w:val="24"/>
          <w:szCs w:val="24"/>
        </w:rPr>
        <w:t>ΑΥΤΟΔΙΟΙΚΗΣΗΣ</w:t>
      </w:r>
      <w:r w:rsidR="006C5906">
        <w:rPr>
          <w:rFonts w:ascii="Arial Narrow" w:hAnsi="Arial Narrow"/>
          <w:sz w:val="24"/>
          <w:szCs w:val="24"/>
        </w:rPr>
        <w:t xml:space="preserve"> </w:t>
      </w:r>
      <w:r w:rsidR="009172E6" w:rsidRPr="006C5906">
        <w:rPr>
          <w:rFonts w:ascii="Arial Narrow" w:hAnsi="Arial Narrow"/>
          <w:sz w:val="24"/>
          <w:szCs w:val="24"/>
        </w:rPr>
        <w:t>-</w:t>
      </w:r>
      <w:r w:rsidR="006C5906">
        <w:rPr>
          <w:rFonts w:ascii="Arial Narrow" w:hAnsi="Arial Narrow"/>
          <w:sz w:val="24"/>
          <w:szCs w:val="24"/>
        </w:rPr>
        <w:t xml:space="preserve"> </w:t>
      </w:r>
      <w:r w:rsidR="009172E6" w:rsidRPr="006C5906">
        <w:rPr>
          <w:rFonts w:ascii="Arial Narrow" w:hAnsi="Arial Narrow"/>
          <w:sz w:val="24"/>
          <w:szCs w:val="24"/>
        </w:rPr>
        <w:t>Ανάπτυξη Εφαρμογών Έξυπνων Πόλεων και Τεχνολογιών για το Διαδίκτυο των Αντικειμένων (IoT), πάλι</w:t>
      </w:r>
      <w:r w:rsidRPr="006C5906">
        <w:rPr>
          <w:rFonts w:ascii="Arial Narrow" w:hAnsi="Arial Narrow"/>
          <w:sz w:val="24"/>
          <w:szCs w:val="24"/>
        </w:rPr>
        <w:t xml:space="preserve"> μέσα</w:t>
      </w:r>
      <w:r w:rsidR="009172E6" w:rsidRPr="006C5906">
        <w:rPr>
          <w:rFonts w:ascii="Arial Narrow" w:hAnsi="Arial Narrow"/>
          <w:sz w:val="24"/>
          <w:szCs w:val="24"/>
        </w:rPr>
        <w:t xml:space="preserve"> από κλειστό κατάλογο εφαρμογών, με ανεπαρκείς ελάχιστες προδιαγραφές και ασαφές πλαίσιο χρηματοδότησης συμβούλων, δράσεων δημοσιότητας κ</w:t>
      </w:r>
      <w:r w:rsidRPr="006C5906">
        <w:rPr>
          <w:rFonts w:ascii="Arial Narrow" w:hAnsi="Arial Narrow"/>
          <w:sz w:val="24"/>
          <w:szCs w:val="24"/>
        </w:rPr>
        <w:t>.</w:t>
      </w:r>
      <w:r w:rsidR="009172E6" w:rsidRPr="006C5906">
        <w:rPr>
          <w:rFonts w:ascii="Arial Narrow" w:hAnsi="Arial Narrow"/>
          <w:sz w:val="24"/>
          <w:szCs w:val="24"/>
        </w:rPr>
        <w:t>ο</w:t>
      </w:r>
      <w:r w:rsidRPr="006C5906">
        <w:rPr>
          <w:rFonts w:ascii="Arial Narrow" w:hAnsi="Arial Narrow"/>
          <w:sz w:val="24"/>
          <w:szCs w:val="24"/>
        </w:rPr>
        <w:t>.</w:t>
      </w:r>
      <w:r w:rsidR="009172E6" w:rsidRPr="006C5906">
        <w:rPr>
          <w:rFonts w:ascii="Arial Narrow" w:hAnsi="Arial Narrow"/>
          <w:sz w:val="24"/>
          <w:szCs w:val="24"/>
        </w:rPr>
        <w:t>κ.</w:t>
      </w:r>
    </w:p>
    <w:p w:rsidR="009172E6" w:rsidRPr="006C5906" w:rsidRDefault="009172E6" w:rsidP="006C5906">
      <w:pPr>
        <w:jc w:val="both"/>
        <w:rPr>
          <w:rFonts w:ascii="Arial Narrow" w:hAnsi="Arial Narrow"/>
          <w:sz w:val="24"/>
          <w:szCs w:val="24"/>
        </w:rPr>
      </w:pPr>
      <w:r w:rsidRPr="006C5906">
        <w:rPr>
          <w:rFonts w:ascii="Arial Narrow" w:hAnsi="Arial Narrow"/>
          <w:sz w:val="24"/>
          <w:szCs w:val="24"/>
        </w:rPr>
        <w:t xml:space="preserve">Και φτάνουμε </w:t>
      </w:r>
      <w:r w:rsidR="008520FC" w:rsidRPr="006C5906">
        <w:rPr>
          <w:rFonts w:ascii="Arial Narrow" w:hAnsi="Arial Narrow"/>
          <w:sz w:val="24"/>
          <w:szCs w:val="24"/>
        </w:rPr>
        <w:t>σ</w:t>
      </w:r>
      <w:r w:rsidRPr="006C5906">
        <w:rPr>
          <w:rFonts w:ascii="Arial Narrow" w:hAnsi="Arial Narrow"/>
          <w:sz w:val="24"/>
          <w:szCs w:val="24"/>
        </w:rPr>
        <w:t>τον Ιούνιο</w:t>
      </w:r>
      <w:r w:rsidR="008520FC" w:rsidRPr="006C5906">
        <w:rPr>
          <w:rFonts w:ascii="Arial Narrow" w:hAnsi="Arial Narrow"/>
          <w:sz w:val="24"/>
          <w:szCs w:val="24"/>
        </w:rPr>
        <w:t xml:space="preserve"> του 2022</w:t>
      </w:r>
      <w:r w:rsidRPr="006C5906">
        <w:rPr>
          <w:rFonts w:ascii="Arial Narrow" w:hAnsi="Arial Narrow"/>
          <w:sz w:val="24"/>
          <w:szCs w:val="24"/>
        </w:rPr>
        <w:t xml:space="preserve"> όπου ανακοινώνεται το πρόγραμμα </w:t>
      </w:r>
      <w:hyperlink r:id="rId12">
        <w:r w:rsidRPr="006C5906">
          <w:rPr>
            <w:rFonts w:ascii="Arial Narrow" w:hAnsi="Arial Narrow"/>
            <w:color w:val="000000" w:themeColor="text1"/>
            <w:sz w:val="24"/>
            <w:szCs w:val="24"/>
          </w:rPr>
          <w:t>Έξυπνες Πόλεις του Υπουργείου Ψηφιακής Διακυβέρνησης</w:t>
        </w:r>
      </w:hyperlink>
      <w:r w:rsidRPr="006C5906">
        <w:rPr>
          <w:rFonts w:ascii="Arial Narrow" w:hAnsi="Arial Narrow"/>
          <w:color w:val="000000" w:themeColor="text1"/>
          <w:sz w:val="24"/>
          <w:szCs w:val="24"/>
        </w:rPr>
        <w:t>,</w:t>
      </w:r>
      <w:r w:rsidRPr="006C5906">
        <w:rPr>
          <w:rFonts w:ascii="Arial Narrow" w:hAnsi="Arial Narrow"/>
          <w:sz w:val="24"/>
          <w:szCs w:val="24"/>
        </w:rPr>
        <w:t xml:space="preserve"> το οποίο προσκαλεί τους Δήμους από 1η Ιουλίου, να υποβάλουν τις προτάσεις τους, με </w:t>
      </w:r>
      <w:r w:rsidR="00251094">
        <w:rPr>
          <w:rFonts w:ascii="Arial Narrow" w:hAnsi="Arial Narrow"/>
          <w:sz w:val="24"/>
          <w:szCs w:val="24"/>
        </w:rPr>
        <w:t xml:space="preserve">αρχική </w:t>
      </w:r>
      <w:r w:rsidRPr="006C5906">
        <w:rPr>
          <w:rFonts w:ascii="Arial Narrow" w:hAnsi="Arial Narrow"/>
          <w:sz w:val="24"/>
          <w:szCs w:val="24"/>
        </w:rPr>
        <w:t>καταληκτική ημερομηνία 31 Οκτωβρίου</w:t>
      </w:r>
      <w:r w:rsidR="00251094">
        <w:rPr>
          <w:rFonts w:ascii="Arial Narrow" w:hAnsi="Arial Narrow"/>
          <w:sz w:val="24"/>
          <w:szCs w:val="24"/>
        </w:rPr>
        <w:t>, που πρόσφατα άλλαξε για το τέλος Νοεμβρίου</w:t>
      </w:r>
      <w:r w:rsidRPr="006C5906">
        <w:rPr>
          <w:rFonts w:ascii="Arial Narrow" w:hAnsi="Arial Narrow"/>
          <w:sz w:val="24"/>
          <w:szCs w:val="24"/>
        </w:rPr>
        <w:t xml:space="preserve">. </w:t>
      </w:r>
      <w:r w:rsidR="008520FC" w:rsidRPr="006C5906">
        <w:rPr>
          <w:rFonts w:ascii="Arial Narrow" w:hAnsi="Arial Narrow"/>
          <w:sz w:val="24"/>
          <w:szCs w:val="24"/>
        </w:rPr>
        <w:t>Και έτσι ξεκινά π</w:t>
      </w:r>
      <w:r w:rsidRPr="006C5906">
        <w:rPr>
          <w:rFonts w:ascii="Arial Narrow" w:hAnsi="Arial Narrow"/>
          <w:sz w:val="24"/>
          <w:szCs w:val="24"/>
        </w:rPr>
        <w:t>άλι ένας μαραθ</w:t>
      </w:r>
      <w:r w:rsidR="008520FC" w:rsidRPr="006C5906">
        <w:rPr>
          <w:rFonts w:ascii="Arial Narrow" w:hAnsi="Arial Narrow"/>
          <w:sz w:val="24"/>
          <w:szCs w:val="24"/>
        </w:rPr>
        <w:t xml:space="preserve">ώνιος ωριμάνσεων, συμβούλων κ.τ.λ. μέσα στο καλοκαίρι, δίνοντας στους Δήμους </w:t>
      </w:r>
      <w:r w:rsidRPr="006C5906">
        <w:rPr>
          <w:rFonts w:ascii="Arial Narrow" w:hAnsi="Arial Narrow"/>
          <w:sz w:val="24"/>
          <w:szCs w:val="24"/>
        </w:rPr>
        <w:t xml:space="preserve"> </w:t>
      </w:r>
      <w:r w:rsidR="008520FC" w:rsidRPr="006C5906">
        <w:rPr>
          <w:rFonts w:ascii="Arial Narrow" w:hAnsi="Arial Narrow"/>
          <w:sz w:val="24"/>
          <w:szCs w:val="24"/>
        </w:rPr>
        <w:t xml:space="preserve">εξαιρετικά λίγο διάστημα, </w:t>
      </w:r>
      <w:r w:rsidRPr="006C5906">
        <w:rPr>
          <w:rFonts w:ascii="Arial Narrow" w:hAnsi="Arial Narrow"/>
          <w:sz w:val="24"/>
          <w:szCs w:val="24"/>
        </w:rPr>
        <w:t>ώστε να καταθέσουν πλήρεις και τεκμηριωμένες προτάσεις, λαμβάνοντας υπόψη τις τρομερές ελλείψεις</w:t>
      </w:r>
      <w:r w:rsidR="008520FC" w:rsidRPr="006C5906">
        <w:rPr>
          <w:rFonts w:ascii="Arial Narrow" w:hAnsi="Arial Narrow"/>
          <w:sz w:val="24"/>
          <w:szCs w:val="24"/>
        </w:rPr>
        <w:t xml:space="preserve"> που έχουν</w:t>
      </w:r>
      <w:r w:rsidRPr="006C5906">
        <w:rPr>
          <w:rFonts w:ascii="Arial Narrow" w:hAnsi="Arial Narrow"/>
          <w:sz w:val="24"/>
          <w:szCs w:val="24"/>
        </w:rPr>
        <w:t xml:space="preserve"> σε στελέχη και τεχνογνωσία.</w:t>
      </w:r>
    </w:p>
    <w:p w:rsidR="009172E6" w:rsidRPr="006C5906" w:rsidRDefault="006051B4" w:rsidP="006C5906">
      <w:pPr>
        <w:jc w:val="both"/>
        <w:rPr>
          <w:rFonts w:ascii="Arial Narrow" w:hAnsi="Arial Narrow"/>
          <w:sz w:val="24"/>
          <w:szCs w:val="24"/>
        </w:rPr>
      </w:pPr>
      <w:r w:rsidRPr="006C5906">
        <w:rPr>
          <w:rFonts w:ascii="Arial Narrow" w:hAnsi="Arial Narrow"/>
          <w:b/>
          <w:sz w:val="24"/>
          <w:szCs w:val="24"/>
        </w:rPr>
        <w:t xml:space="preserve">Δεδομένου ότι </w:t>
      </w:r>
      <w:r w:rsidRPr="006C5906">
        <w:rPr>
          <w:rFonts w:ascii="Arial Narrow" w:hAnsi="Arial Narrow"/>
          <w:sz w:val="24"/>
          <w:szCs w:val="24"/>
        </w:rPr>
        <w:t xml:space="preserve">σε κάθε ανακοίνωση και με </w:t>
      </w:r>
      <w:r w:rsidR="009172E6" w:rsidRPr="006C5906">
        <w:rPr>
          <w:rFonts w:ascii="Arial Narrow" w:hAnsi="Arial Narrow"/>
          <w:sz w:val="24"/>
          <w:szCs w:val="24"/>
        </w:rPr>
        <w:t>κάθε powerpoint</w:t>
      </w:r>
      <w:r w:rsidRPr="006C5906">
        <w:rPr>
          <w:rFonts w:ascii="Arial Narrow" w:hAnsi="Arial Narrow"/>
          <w:sz w:val="24"/>
          <w:szCs w:val="24"/>
        </w:rPr>
        <w:t xml:space="preserve"> μοιράζονται εκατομμύρια που βάζουν τους Δήμους</w:t>
      </w:r>
      <w:r w:rsidR="009172E6" w:rsidRPr="006C5906">
        <w:rPr>
          <w:rFonts w:ascii="Arial Narrow" w:hAnsi="Arial Narrow"/>
          <w:sz w:val="24"/>
          <w:szCs w:val="24"/>
        </w:rPr>
        <w:t xml:space="preserve"> </w:t>
      </w:r>
      <w:r w:rsidRPr="006C5906">
        <w:rPr>
          <w:rFonts w:ascii="Arial Narrow" w:hAnsi="Arial Narrow"/>
          <w:sz w:val="24"/>
          <w:szCs w:val="24"/>
        </w:rPr>
        <w:t xml:space="preserve">να </w:t>
      </w:r>
      <w:r w:rsidR="009172E6" w:rsidRPr="006C5906">
        <w:rPr>
          <w:rFonts w:ascii="Arial Narrow" w:hAnsi="Arial Narrow"/>
          <w:sz w:val="24"/>
          <w:szCs w:val="24"/>
        </w:rPr>
        <w:t>κάνουν αγώνα δρόμου</w:t>
      </w:r>
      <w:r w:rsidRPr="006C5906">
        <w:rPr>
          <w:rFonts w:ascii="Arial Narrow" w:hAnsi="Arial Narrow"/>
          <w:sz w:val="24"/>
          <w:szCs w:val="24"/>
        </w:rPr>
        <w:t xml:space="preserve"> ώστε</w:t>
      </w:r>
      <w:r w:rsidR="009172E6" w:rsidRPr="006C5906">
        <w:rPr>
          <w:rFonts w:ascii="Arial Narrow" w:hAnsi="Arial Narrow"/>
          <w:sz w:val="24"/>
          <w:szCs w:val="24"/>
        </w:rPr>
        <w:t xml:space="preserve"> να ωριμάσουν τα έργα τους </w:t>
      </w:r>
      <w:r w:rsidRPr="006C5906">
        <w:rPr>
          <w:rFonts w:ascii="Arial Narrow" w:hAnsi="Arial Narrow"/>
          <w:sz w:val="24"/>
          <w:szCs w:val="24"/>
        </w:rPr>
        <w:t xml:space="preserve">χωρίς όμως αποτέλεσμα, αφού </w:t>
      </w:r>
      <w:r w:rsidR="009172E6" w:rsidRPr="006C5906">
        <w:rPr>
          <w:rFonts w:ascii="Arial Narrow" w:hAnsi="Arial Narrow"/>
          <w:sz w:val="24"/>
          <w:szCs w:val="24"/>
        </w:rPr>
        <w:t>ακόμα τίποτα δεν έχει γίνει</w:t>
      </w:r>
      <w:r w:rsidR="006C5906">
        <w:rPr>
          <w:rFonts w:ascii="Arial Narrow" w:hAnsi="Arial Narrow"/>
          <w:sz w:val="24"/>
          <w:szCs w:val="24"/>
        </w:rPr>
        <w:t xml:space="preserve"> μέχρι σήμερα</w:t>
      </w:r>
      <w:r w:rsidR="009172E6" w:rsidRPr="006C5906">
        <w:rPr>
          <w:rFonts w:ascii="Arial Narrow" w:hAnsi="Arial Narrow"/>
          <w:sz w:val="24"/>
          <w:szCs w:val="24"/>
        </w:rPr>
        <w:t xml:space="preserve"> πράξη.</w:t>
      </w:r>
    </w:p>
    <w:p w:rsidR="006051B4" w:rsidRPr="006C5906" w:rsidRDefault="006051B4" w:rsidP="006C5906">
      <w:pPr>
        <w:jc w:val="both"/>
        <w:rPr>
          <w:rFonts w:ascii="Arial Narrow" w:hAnsi="Arial Narrow"/>
          <w:sz w:val="24"/>
          <w:szCs w:val="24"/>
        </w:rPr>
      </w:pPr>
      <w:r w:rsidRPr="006C5906">
        <w:rPr>
          <w:rFonts w:ascii="Arial Narrow" w:hAnsi="Arial Narrow"/>
          <w:b/>
          <w:sz w:val="24"/>
          <w:szCs w:val="24"/>
        </w:rPr>
        <w:lastRenderedPageBreak/>
        <w:t>Δεδομένου ότι</w:t>
      </w:r>
      <w:r w:rsidRPr="006C5906">
        <w:rPr>
          <w:rFonts w:ascii="Arial Narrow" w:hAnsi="Arial Narrow"/>
          <w:sz w:val="24"/>
          <w:szCs w:val="24"/>
        </w:rPr>
        <w:t xml:space="preserve"> η ψηφιακή μετάβαση στις τοπικές κοινωνίες είναι κρίσιμη για την ισότιμη  πρόσβαση των πολιτών στην κοινωνία της γνώσης και τη δίκαιη ψηφιακή μετάβαση, για ποιοτικές υπηρεσίες για την τοπική ανάπτυξη.</w:t>
      </w:r>
    </w:p>
    <w:p w:rsidR="006C5906" w:rsidRDefault="006051B4" w:rsidP="006C5906">
      <w:pPr>
        <w:jc w:val="both"/>
        <w:rPr>
          <w:rFonts w:ascii="Arial Narrow" w:hAnsi="Arial Narrow"/>
          <w:b/>
          <w:sz w:val="24"/>
          <w:szCs w:val="24"/>
        </w:rPr>
      </w:pPr>
      <w:r w:rsidRPr="006C5906">
        <w:rPr>
          <w:rFonts w:ascii="Arial Narrow" w:hAnsi="Arial Narrow"/>
          <w:b/>
          <w:sz w:val="24"/>
          <w:szCs w:val="24"/>
        </w:rPr>
        <w:t>Δεδομένου ότι</w:t>
      </w:r>
      <w:r w:rsidR="006C5906" w:rsidRPr="006C5906">
        <w:rPr>
          <w:rFonts w:ascii="Arial Narrow" w:hAnsi="Arial Narrow"/>
          <w:b/>
          <w:sz w:val="24"/>
          <w:szCs w:val="24"/>
        </w:rPr>
        <w:t xml:space="preserve"> </w:t>
      </w:r>
      <w:r w:rsidR="006C5906" w:rsidRPr="006C5906">
        <w:rPr>
          <w:rFonts w:ascii="Arial Narrow" w:hAnsi="Arial Narrow"/>
          <w:sz w:val="24"/>
          <w:szCs w:val="24"/>
        </w:rPr>
        <w:t>εδώ και δύο χρόνια ακούμε για ψηφιακό μετασχηματισμό στην Τοπική Αυτοδιοίκηση, χωρίς όμως να βλέπουμε έργα.</w:t>
      </w:r>
      <w:r w:rsidR="006C5906" w:rsidRPr="006C5906">
        <w:rPr>
          <w:rFonts w:ascii="Arial Narrow" w:hAnsi="Arial Narrow"/>
          <w:b/>
          <w:sz w:val="24"/>
          <w:szCs w:val="24"/>
        </w:rPr>
        <w:t xml:space="preserve"> </w:t>
      </w:r>
    </w:p>
    <w:p w:rsidR="005543D0" w:rsidRPr="005543D0" w:rsidRDefault="005543D0" w:rsidP="006C5906">
      <w:pPr>
        <w:jc w:val="both"/>
        <w:rPr>
          <w:rFonts w:ascii="Arial Narrow" w:hAnsi="Arial Narrow"/>
          <w:sz w:val="24"/>
          <w:szCs w:val="24"/>
        </w:rPr>
      </w:pPr>
      <w:r>
        <w:rPr>
          <w:rFonts w:ascii="Arial Narrow" w:hAnsi="Arial Narrow"/>
          <w:b/>
          <w:sz w:val="24"/>
          <w:szCs w:val="24"/>
        </w:rPr>
        <w:t xml:space="preserve">Δεδομένου ότι </w:t>
      </w:r>
      <w:r w:rsidRPr="005543D0">
        <w:rPr>
          <w:rFonts w:ascii="Arial Narrow" w:hAnsi="Arial Narrow"/>
          <w:sz w:val="24"/>
          <w:szCs w:val="24"/>
        </w:rPr>
        <w:t xml:space="preserve">ο κλειστός κατάλογος εφαρμογών που δίνεται στους Δήμους αναδεικνύει τη μη εμπιστοσύνη της </w:t>
      </w:r>
      <w:r w:rsidR="00915E55">
        <w:rPr>
          <w:rFonts w:ascii="Arial Narrow" w:hAnsi="Arial Narrow"/>
          <w:sz w:val="24"/>
          <w:szCs w:val="24"/>
        </w:rPr>
        <w:t>Κ</w:t>
      </w:r>
      <w:r w:rsidRPr="005543D0">
        <w:rPr>
          <w:rFonts w:ascii="Arial Narrow" w:hAnsi="Arial Narrow"/>
          <w:sz w:val="24"/>
          <w:szCs w:val="24"/>
        </w:rPr>
        <w:t>υβέρνησης προς την Τοπική Αυτοδιοίκηση που μάλλον τη θεωρεί ανίκανη να προτεραιοποιήσει τις ανάγκες και τις δράσεις της.</w:t>
      </w:r>
    </w:p>
    <w:p w:rsidR="009172E6" w:rsidRPr="006C5906" w:rsidRDefault="006051B4" w:rsidP="006C5906">
      <w:pPr>
        <w:jc w:val="both"/>
        <w:rPr>
          <w:rFonts w:ascii="Arial Narrow" w:hAnsi="Arial Narrow"/>
          <w:sz w:val="24"/>
          <w:szCs w:val="24"/>
        </w:rPr>
      </w:pPr>
      <w:r w:rsidRPr="006C5906">
        <w:rPr>
          <w:rFonts w:ascii="Arial Narrow" w:hAnsi="Arial Narrow"/>
          <w:sz w:val="24"/>
          <w:szCs w:val="24"/>
        </w:rPr>
        <w:t>Ερωτώνται οι κ.κ. Υπουργοί:</w:t>
      </w:r>
    </w:p>
    <w:p w:rsidR="009172E6" w:rsidRPr="006C5906" w:rsidRDefault="009172E6" w:rsidP="006C5906">
      <w:pPr>
        <w:pStyle w:val="a3"/>
        <w:numPr>
          <w:ilvl w:val="0"/>
          <w:numId w:val="4"/>
        </w:numPr>
        <w:spacing w:after="0" w:line="273" w:lineRule="auto"/>
        <w:jc w:val="both"/>
        <w:rPr>
          <w:rFonts w:ascii="Arial Narrow" w:hAnsi="Arial Narrow"/>
          <w:sz w:val="24"/>
          <w:szCs w:val="24"/>
        </w:rPr>
      </w:pPr>
      <w:r w:rsidRPr="006C5906">
        <w:rPr>
          <w:rFonts w:ascii="Arial Narrow" w:hAnsi="Arial Narrow"/>
          <w:sz w:val="24"/>
          <w:szCs w:val="24"/>
        </w:rPr>
        <w:t>Για την πρόσκληση 8 του Αντώνης Τρίτσης αλλά και</w:t>
      </w:r>
      <w:r w:rsidR="006051B4" w:rsidRPr="006C5906">
        <w:rPr>
          <w:rFonts w:ascii="Arial Narrow" w:hAnsi="Arial Narrow"/>
          <w:sz w:val="24"/>
          <w:szCs w:val="24"/>
        </w:rPr>
        <w:t xml:space="preserve"> για</w:t>
      </w:r>
      <w:r w:rsidRPr="006C5906">
        <w:rPr>
          <w:rFonts w:ascii="Arial Narrow" w:hAnsi="Arial Narrow"/>
          <w:sz w:val="24"/>
          <w:szCs w:val="24"/>
        </w:rPr>
        <w:t xml:space="preserve"> τα άλλα δύο προγράμματα, πόσα</w:t>
      </w:r>
      <w:r w:rsidR="00251094">
        <w:rPr>
          <w:rFonts w:ascii="Arial Narrow" w:hAnsi="Arial Narrow"/>
          <w:sz w:val="24"/>
          <w:szCs w:val="24"/>
        </w:rPr>
        <w:t xml:space="preserve"> και ποια</w:t>
      </w:r>
      <w:r w:rsidRPr="006C5906">
        <w:rPr>
          <w:rFonts w:ascii="Arial Narrow" w:hAnsi="Arial Narrow"/>
          <w:sz w:val="24"/>
          <w:szCs w:val="24"/>
        </w:rPr>
        <w:t xml:space="preserve"> συνολικά αιτήματα χρηματοδότησης έχουν γίνει, πόσα</w:t>
      </w:r>
      <w:r w:rsidR="00251094">
        <w:rPr>
          <w:rFonts w:ascii="Arial Narrow" w:hAnsi="Arial Narrow"/>
          <w:sz w:val="24"/>
          <w:szCs w:val="24"/>
        </w:rPr>
        <w:t xml:space="preserve"> και ποια</w:t>
      </w:r>
      <w:r w:rsidRPr="006C5906">
        <w:rPr>
          <w:rFonts w:ascii="Arial Narrow" w:hAnsi="Arial Narrow"/>
          <w:sz w:val="24"/>
          <w:szCs w:val="24"/>
        </w:rPr>
        <w:t xml:space="preserve"> έχουν εγκριθεί, πόσα</w:t>
      </w:r>
      <w:r w:rsidR="00251094">
        <w:rPr>
          <w:rFonts w:ascii="Arial Narrow" w:hAnsi="Arial Narrow"/>
          <w:sz w:val="24"/>
          <w:szCs w:val="24"/>
        </w:rPr>
        <w:t xml:space="preserve"> και ποια</w:t>
      </w:r>
      <w:r w:rsidRPr="006C5906">
        <w:rPr>
          <w:rFonts w:ascii="Arial Narrow" w:hAnsi="Arial Narrow"/>
          <w:sz w:val="24"/>
          <w:szCs w:val="24"/>
        </w:rPr>
        <w:t xml:space="preserve"> έργα έχουν δημοπρατηθεί και πόσα υλοποιο</w:t>
      </w:r>
      <w:r w:rsidR="006051B4" w:rsidRPr="006C5906">
        <w:rPr>
          <w:rFonts w:ascii="Arial Narrow" w:hAnsi="Arial Narrow"/>
          <w:sz w:val="24"/>
          <w:szCs w:val="24"/>
        </w:rPr>
        <w:t>ύνται;</w:t>
      </w:r>
      <w:r w:rsidRPr="006C5906">
        <w:rPr>
          <w:rFonts w:ascii="Arial Narrow" w:hAnsi="Arial Narrow"/>
          <w:sz w:val="24"/>
          <w:szCs w:val="24"/>
        </w:rPr>
        <w:t xml:space="preserve"> </w:t>
      </w:r>
    </w:p>
    <w:p w:rsidR="009172E6" w:rsidRPr="006C5906" w:rsidRDefault="009172E6" w:rsidP="006C5906">
      <w:pPr>
        <w:numPr>
          <w:ilvl w:val="0"/>
          <w:numId w:val="4"/>
        </w:numPr>
        <w:spacing w:after="0" w:line="273" w:lineRule="auto"/>
        <w:jc w:val="both"/>
        <w:rPr>
          <w:rFonts w:ascii="Arial Narrow" w:hAnsi="Arial Narrow"/>
          <w:sz w:val="24"/>
          <w:szCs w:val="24"/>
        </w:rPr>
      </w:pPr>
      <w:r w:rsidRPr="006C5906">
        <w:rPr>
          <w:rFonts w:ascii="Arial Narrow" w:hAnsi="Arial Narrow"/>
          <w:sz w:val="24"/>
          <w:szCs w:val="24"/>
        </w:rPr>
        <w:t xml:space="preserve">Ποιο είναι το χρονοδιάγραμμα και οι προβλέψεις των Υπουργείων για την πρόοδο των </w:t>
      </w:r>
      <w:r w:rsidR="006051B4" w:rsidRPr="006C5906">
        <w:rPr>
          <w:rFonts w:ascii="Arial Narrow" w:hAnsi="Arial Narrow"/>
          <w:sz w:val="24"/>
          <w:szCs w:val="24"/>
        </w:rPr>
        <w:t>προσκλήσεων αυτών και των έργων;</w:t>
      </w:r>
    </w:p>
    <w:p w:rsidR="009172E6" w:rsidRPr="006C5906" w:rsidRDefault="009172E6" w:rsidP="006C5906">
      <w:pPr>
        <w:numPr>
          <w:ilvl w:val="0"/>
          <w:numId w:val="4"/>
        </w:numPr>
        <w:spacing w:after="0" w:line="273" w:lineRule="auto"/>
        <w:jc w:val="both"/>
        <w:rPr>
          <w:rFonts w:ascii="Arial Narrow" w:hAnsi="Arial Narrow"/>
          <w:sz w:val="24"/>
          <w:szCs w:val="24"/>
        </w:rPr>
      </w:pPr>
      <w:r w:rsidRPr="006C5906">
        <w:rPr>
          <w:rFonts w:ascii="Arial Narrow" w:hAnsi="Arial Narrow"/>
          <w:sz w:val="24"/>
          <w:szCs w:val="24"/>
        </w:rPr>
        <w:t>Πώς θα υποστηριχθούν έργα πληροφορικής μισού δις, με τα υποστελεχωμένα</w:t>
      </w:r>
      <w:r w:rsidR="00251094">
        <w:rPr>
          <w:rFonts w:ascii="Arial Narrow" w:hAnsi="Arial Narrow"/>
          <w:sz w:val="24"/>
          <w:szCs w:val="24"/>
        </w:rPr>
        <w:t xml:space="preserve"> ή σε κάποιες περιπτώσεις ανύπαρκτα</w:t>
      </w:r>
      <w:r w:rsidRPr="006C5906">
        <w:rPr>
          <w:rFonts w:ascii="Arial Narrow" w:hAnsi="Arial Narrow"/>
          <w:sz w:val="24"/>
          <w:szCs w:val="24"/>
        </w:rPr>
        <w:t xml:space="preserve"> τμήματα πληροφορικής των Δήμων;</w:t>
      </w:r>
    </w:p>
    <w:p w:rsidR="009172E6" w:rsidRPr="006C5906" w:rsidRDefault="009172E6" w:rsidP="006C5906">
      <w:pPr>
        <w:numPr>
          <w:ilvl w:val="0"/>
          <w:numId w:val="4"/>
        </w:numPr>
        <w:spacing w:after="0" w:line="273" w:lineRule="auto"/>
        <w:jc w:val="both"/>
        <w:rPr>
          <w:rFonts w:ascii="Arial Narrow" w:hAnsi="Arial Narrow"/>
          <w:sz w:val="24"/>
          <w:szCs w:val="24"/>
        </w:rPr>
      </w:pPr>
      <w:r w:rsidRPr="006C5906">
        <w:rPr>
          <w:rFonts w:ascii="Arial Narrow" w:hAnsi="Arial Narrow"/>
          <w:sz w:val="24"/>
          <w:szCs w:val="24"/>
        </w:rPr>
        <w:t>Από που θα πληρώνεται το κόστος συντήρησης αυτών των έργων, το οποίο συντηρητικά θα είναι τουλάχιστον 50 εκ</w:t>
      </w:r>
      <w:r w:rsidR="006051B4" w:rsidRPr="006C5906">
        <w:rPr>
          <w:rFonts w:ascii="Arial Narrow" w:hAnsi="Arial Narrow"/>
          <w:sz w:val="24"/>
          <w:szCs w:val="24"/>
        </w:rPr>
        <w:t xml:space="preserve">. ευρώ  ανά </w:t>
      </w:r>
      <w:r w:rsidRPr="006C5906">
        <w:rPr>
          <w:rFonts w:ascii="Arial Narrow" w:hAnsi="Arial Narrow"/>
          <w:sz w:val="24"/>
          <w:szCs w:val="24"/>
        </w:rPr>
        <w:t>έτος;</w:t>
      </w:r>
    </w:p>
    <w:p w:rsidR="009172E6" w:rsidRPr="006C5906" w:rsidRDefault="009172E6" w:rsidP="006C5906">
      <w:pPr>
        <w:numPr>
          <w:ilvl w:val="0"/>
          <w:numId w:val="4"/>
        </w:numPr>
        <w:spacing w:after="0" w:line="273" w:lineRule="auto"/>
        <w:jc w:val="both"/>
        <w:rPr>
          <w:rFonts w:ascii="Arial Narrow" w:hAnsi="Arial Narrow"/>
          <w:sz w:val="24"/>
          <w:szCs w:val="24"/>
        </w:rPr>
      </w:pPr>
      <w:r w:rsidRPr="006C5906">
        <w:rPr>
          <w:rFonts w:ascii="Arial Narrow" w:hAnsi="Arial Narrow"/>
          <w:sz w:val="24"/>
          <w:szCs w:val="24"/>
        </w:rPr>
        <w:t>Με βάση ποια μεθοδολογία έχουν κοστολογηθεί αυτά τα έργα; Έχει γίνει έρευνα σε αντίστοιχα έργα, στη Διαύγεια, στο ΚΗΜΔΗΣ; Υπάρχουν συγκρίσεις με αντίστοιχες ενέργειες του εξωτερικού και άλλων ευρωπαϊ</w:t>
      </w:r>
      <w:r w:rsidR="006051B4" w:rsidRPr="006C5906">
        <w:rPr>
          <w:rFonts w:ascii="Arial Narrow" w:hAnsi="Arial Narrow"/>
          <w:sz w:val="24"/>
          <w:szCs w:val="24"/>
        </w:rPr>
        <w:t>κών χωρών και ποιες είναι αυτές;</w:t>
      </w:r>
    </w:p>
    <w:p w:rsidR="009172E6" w:rsidRDefault="009172E6" w:rsidP="006C5906">
      <w:pPr>
        <w:numPr>
          <w:ilvl w:val="0"/>
          <w:numId w:val="4"/>
        </w:numPr>
        <w:spacing w:after="0" w:line="273" w:lineRule="auto"/>
        <w:jc w:val="both"/>
        <w:rPr>
          <w:rFonts w:ascii="Arial Narrow" w:hAnsi="Arial Narrow"/>
          <w:sz w:val="24"/>
          <w:szCs w:val="24"/>
        </w:rPr>
      </w:pPr>
      <w:r w:rsidRPr="006C5906">
        <w:rPr>
          <w:rFonts w:ascii="Arial Narrow" w:hAnsi="Arial Narrow"/>
          <w:sz w:val="24"/>
          <w:szCs w:val="24"/>
        </w:rPr>
        <w:t>Ενισχύεται η ελληνική αγορά πληροφορικής</w:t>
      </w:r>
      <w:r w:rsidR="005543D0">
        <w:rPr>
          <w:rFonts w:ascii="Arial Narrow" w:hAnsi="Arial Narrow"/>
          <w:sz w:val="24"/>
          <w:szCs w:val="24"/>
        </w:rPr>
        <w:t xml:space="preserve"> και οι μικρές τοπικές επιχειρήσεις</w:t>
      </w:r>
      <w:r w:rsidRPr="006C5906">
        <w:rPr>
          <w:rFonts w:ascii="Arial Narrow" w:hAnsi="Arial Narrow"/>
          <w:sz w:val="24"/>
          <w:szCs w:val="24"/>
        </w:rPr>
        <w:t xml:space="preserve">, παράγονται ελληνικές εφαρμογές από </w:t>
      </w:r>
      <w:r w:rsidR="006051B4" w:rsidRPr="006C5906">
        <w:rPr>
          <w:rFonts w:ascii="Arial Narrow" w:hAnsi="Arial Narrow"/>
          <w:sz w:val="24"/>
          <w:szCs w:val="24"/>
        </w:rPr>
        <w:t>Έλληνες</w:t>
      </w:r>
      <w:r w:rsidRPr="006C5906">
        <w:rPr>
          <w:rFonts w:ascii="Arial Narrow" w:hAnsi="Arial Narrow"/>
          <w:sz w:val="24"/>
          <w:szCs w:val="24"/>
        </w:rPr>
        <w:t xml:space="preserve"> μηχανικούς και προγραμματιστές ή δίνεται έμφαση στη μεταπώληση αδειών; </w:t>
      </w:r>
    </w:p>
    <w:p w:rsidR="00096664" w:rsidRPr="00096664" w:rsidRDefault="00EF04AF" w:rsidP="00096664">
      <w:pPr>
        <w:numPr>
          <w:ilvl w:val="0"/>
          <w:numId w:val="4"/>
        </w:numPr>
        <w:spacing w:after="0" w:line="273" w:lineRule="auto"/>
        <w:jc w:val="both"/>
        <w:rPr>
          <w:rFonts w:ascii="Arial Narrow" w:hAnsi="Arial Narrow"/>
          <w:sz w:val="24"/>
          <w:szCs w:val="24"/>
        </w:rPr>
      </w:pPr>
      <w:r>
        <w:rPr>
          <w:rFonts w:ascii="Arial Narrow" w:hAnsi="Arial Narrow"/>
          <w:sz w:val="24"/>
          <w:szCs w:val="24"/>
        </w:rPr>
        <w:t xml:space="preserve">Σκοπεύετε να δημοσιοποιήσετε </w:t>
      </w:r>
      <w:r w:rsidR="00096664" w:rsidRPr="00096664">
        <w:rPr>
          <w:rFonts w:ascii="Arial Narrow" w:hAnsi="Arial Narrow"/>
          <w:sz w:val="24"/>
          <w:szCs w:val="24"/>
        </w:rPr>
        <w:t>όλα τα αποτελέσματα των διαβουλεύσεων καθώς και όλε</w:t>
      </w:r>
      <w:r w:rsidR="00251094">
        <w:rPr>
          <w:rFonts w:ascii="Arial Narrow" w:hAnsi="Arial Narrow"/>
          <w:sz w:val="24"/>
          <w:szCs w:val="24"/>
        </w:rPr>
        <w:t>ς τις</w:t>
      </w:r>
      <w:r w:rsidR="00096664" w:rsidRPr="00096664">
        <w:rPr>
          <w:rFonts w:ascii="Arial Narrow" w:hAnsi="Arial Narrow"/>
          <w:sz w:val="24"/>
          <w:szCs w:val="24"/>
        </w:rPr>
        <w:t xml:space="preserve"> μελέτες για τις ανάγκες των Δήμων βάσει των οποίων έγιναν </w:t>
      </w:r>
      <w:r>
        <w:rPr>
          <w:rFonts w:ascii="Arial Narrow" w:hAnsi="Arial Narrow"/>
          <w:sz w:val="24"/>
          <w:szCs w:val="24"/>
        </w:rPr>
        <w:t xml:space="preserve">οι  επιλογές των </w:t>
      </w:r>
      <w:r w:rsidR="00251094">
        <w:rPr>
          <w:rFonts w:ascii="Arial Narrow" w:hAnsi="Arial Narrow"/>
          <w:sz w:val="24"/>
          <w:szCs w:val="24"/>
        </w:rPr>
        <w:t xml:space="preserve">κλειστού καταλόγου </w:t>
      </w:r>
      <w:r>
        <w:rPr>
          <w:rFonts w:ascii="Arial Narrow" w:hAnsi="Arial Narrow"/>
          <w:sz w:val="24"/>
          <w:szCs w:val="24"/>
        </w:rPr>
        <w:t>εφαρμογών</w:t>
      </w:r>
      <w:r w:rsidR="00096664" w:rsidRPr="00096664">
        <w:rPr>
          <w:rFonts w:ascii="Arial Narrow" w:hAnsi="Arial Narrow"/>
          <w:sz w:val="24"/>
          <w:szCs w:val="24"/>
        </w:rPr>
        <w:t xml:space="preserve"> και η </w:t>
      </w:r>
      <w:r w:rsidR="005543D0">
        <w:rPr>
          <w:rFonts w:ascii="Arial Narrow" w:hAnsi="Arial Narrow"/>
          <w:sz w:val="24"/>
          <w:szCs w:val="24"/>
        </w:rPr>
        <w:t>πρόβλεψη αναγκών χρηματοδότησης;</w:t>
      </w:r>
      <w:r>
        <w:rPr>
          <w:rFonts w:ascii="Arial Narrow" w:hAnsi="Arial Narrow"/>
          <w:sz w:val="24"/>
          <w:szCs w:val="24"/>
        </w:rPr>
        <w:t xml:space="preserve"> </w:t>
      </w:r>
      <w:r w:rsidR="005543D0">
        <w:rPr>
          <w:rFonts w:ascii="Arial Narrow" w:hAnsi="Arial Narrow"/>
          <w:sz w:val="24"/>
          <w:szCs w:val="24"/>
        </w:rPr>
        <w:t>(Σημειώνουμε πως υπάρχει το πρωτοπόρο</w:t>
      </w:r>
      <w:r w:rsidR="00096664" w:rsidRPr="00096664">
        <w:rPr>
          <w:rFonts w:ascii="Arial Narrow" w:hAnsi="Arial Narrow"/>
          <w:sz w:val="24"/>
          <w:szCs w:val="24"/>
        </w:rPr>
        <w:t xml:space="preserve"> h</w:t>
      </w:r>
      <w:r w:rsidR="005543D0">
        <w:rPr>
          <w:rFonts w:ascii="Arial Narrow" w:hAnsi="Arial Narrow"/>
          <w:sz w:val="24"/>
          <w:szCs w:val="24"/>
        </w:rPr>
        <w:t>ttp://www.opengov.gr/home/, μια πρωτοβουλία</w:t>
      </w:r>
      <w:r w:rsidR="00096664" w:rsidRPr="00096664">
        <w:rPr>
          <w:rFonts w:ascii="Arial Narrow" w:hAnsi="Arial Narrow"/>
          <w:sz w:val="24"/>
          <w:szCs w:val="24"/>
        </w:rPr>
        <w:t xml:space="preserve"> της Κυβέρνησης του ΠΑΣΟΚ από το 2009, που δίνει τη δυνατότητα συμμετοχής κα</w:t>
      </w:r>
      <w:r w:rsidR="005543D0">
        <w:rPr>
          <w:rFonts w:ascii="Arial Narrow" w:hAnsi="Arial Narrow"/>
          <w:sz w:val="24"/>
          <w:szCs w:val="24"/>
        </w:rPr>
        <w:t>ι διαφάνειας στις Διαβουλεύσεις)</w:t>
      </w:r>
    </w:p>
    <w:p w:rsidR="00096664" w:rsidRPr="00096664" w:rsidRDefault="00096664" w:rsidP="00096664">
      <w:pPr>
        <w:spacing w:after="0" w:line="273" w:lineRule="auto"/>
        <w:ind w:left="720"/>
        <w:jc w:val="both"/>
        <w:rPr>
          <w:rFonts w:ascii="Arial Narrow" w:hAnsi="Arial Narrow"/>
          <w:sz w:val="24"/>
          <w:szCs w:val="24"/>
        </w:rPr>
      </w:pPr>
    </w:p>
    <w:p w:rsidR="009172E6" w:rsidRPr="006C5906" w:rsidRDefault="009172E6" w:rsidP="006C5906">
      <w:pPr>
        <w:jc w:val="both"/>
        <w:rPr>
          <w:rFonts w:ascii="Arial Narrow" w:hAnsi="Arial Narrow"/>
          <w:sz w:val="24"/>
          <w:szCs w:val="24"/>
        </w:rPr>
      </w:pPr>
    </w:p>
    <w:p w:rsidR="00870DBB" w:rsidRDefault="00EC669F" w:rsidP="006C5906">
      <w:pPr>
        <w:jc w:val="center"/>
        <w:rPr>
          <w:rFonts w:ascii="Arial Narrow" w:hAnsi="Arial Narrow"/>
          <w:sz w:val="24"/>
          <w:szCs w:val="24"/>
        </w:rPr>
      </w:pPr>
      <w:r>
        <w:rPr>
          <w:rFonts w:ascii="Arial Narrow" w:hAnsi="Arial Narrow"/>
          <w:sz w:val="24"/>
          <w:szCs w:val="24"/>
        </w:rPr>
        <w:t>Οι ερωτών βουλευτή</w:t>
      </w:r>
      <w:r w:rsidR="006C5906">
        <w:rPr>
          <w:rFonts w:ascii="Arial Narrow" w:hAnsi="Arial Narrow"/>
          <w:sz w:val="24"/>
          <w:szCs w:val="24"/>
        </w:rPr>
        <w:t>ς</w:t>
      </w:r>
    </w:p>
    <w:p w:rsidR="006C5906" w:rsidRDefault="006C5906" w:rsidP="006C5906">
      <w:pPr>
        <w:jc w:val="center"/>
        <w:rPr>
          <w:rFonts w:ascii="Arial Narrow" w:hAnsi="Arial Narrow"/>
          <w:sz w:val="24"/>
          <w:szCs w:val="24"/>
        </w:rPr>
      </w:pPr>
      <w:r>
        <w:rPr>
          <w:rFonts w:ascii="Arial Narrow" w:hAnsi="Arial Narrow"/>
          <w:sz w:val="24"/>
          <w:szCs w:val="24"/>
        </w:rPr>
        <w:t>Ιλχάν Αχμέτ</w:t>
      </w:r>
    </w:p>
    <w:p w:rsidR="006C5906" w:rsidRPr="006C5906" w:rsidRDefault="006C5906" w:rsidP="006C5906">
      <w:pPr>
        <w:jc w:val="center"/>
        <w:rPr>
          <w:rFonts w:ascii="Arial Narrow" w:hAnsi="Arial Narrow"/>
          <w:sz w:val="24"/>
          <w:szCs w:val="24"/>
        </w:rPr>
      </w:pPr>
    </w:p>
    <w:sectPr w:rsidR="006C5906" w:rsidRPr="006C5906">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645" w:rsidRDefault="00836645" w:rsidP="006C5906">
      <w:pPr>
        <w:spacing w:after="0" w:line="240" w:lineRule="auto"/>
      </w:pPr>
      <w:r>
        <w:separator/>
      </w:r>
    </w:p>
  </w:endnote>
  <w:endnote w:type="continuationSeparator" w:id="0">
    <w:p w:rsidR="00836645" w:rsidRDefault="00836645" w:rsidP="006C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491830"/>
      <w:docPartObj>
        <w:docPartGallery w:val="Page Numbers (Bottom of Page)"/>
        <w:docPartUnique/>
      </w:docPartObj>
    </w:sdtPr>
    <w:sdtEndPr/>
    <w:sdtContent>
      <w:p w:rsidR="006C5906" w:rsidRDefault="006C5906">
        <w:pPr>
          <w:pStyle w:val="a5"/>
          <w:jc w:val="right"/>
        </w:pPr>
        <w:r>
          <w:fldChar w:fldCharType="begin"/>
        </w:r>
        <w:r>
          <w:instrText>PAGE   \* MERGEFORMAT</w:instrText>
        </w:r>
        <w:r>
          <w:fldChar w:fldCharType="separate"/>
        </w:r>
        <w:r w:rsidR="009D5249">
          <w:rPr>
            <w:noProof/>
          </w:rPr>
          <w:t>1</w:t>
        </w:r>
        <w:r>
          <w:fldChar w:fldCharType="end"/>
        </w:r>
      </w:p>
    </w:sdtContent>
  </w:sdt>
  <w:p w:rsidR="006C5906" w:rsidRDefault="006C59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645" w:rsidRDefault="00836645" w:rsidP="006C5906">
      <w:pPr>
        <w:spacing w:after="0" w:line="240" w:lineRule="auto"/>
      </w:pPr>
      <w:r>
        <w:separator/>
      </w:r>
    </w:p>
  </w:footnote>
  <w:footnote w:type="continuationSeparator" w:id="0">
    <w:p w:rsidR="00836645" w:rsidRDefault="00836645" w:rsidP="006C5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26A"/>
    <w:multiLevelType w:val="hybridMultilevel"/>
    <w:tmpl w:val="AD2AD4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804894"/>
    <w:multiLevelType w:val="multilevel"/>
    <w:tmpl w:val="36164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A237C5"/>
    <w:multiLevelType w:val="multilevel"/>
    <w:tmpl w:val="6F4AE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28533FE"/>
    <w:multiLevelType w:val="multilevel"/>
    <w:tmpl w:val="8AC4E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1E327E"/>
    <w:multiLevelType w:val="multilevel"/>
    <w:tmpl w:val="70B2C174"/>
    <w:lvl w:ilvl="0">
      <w:start w:val="1"/>
      <w:numFmt w:val="decimal"/>
      <w:lvlText w:val="%1."/>
      <w:lvlJc w:val="left"/>
      <w:pPr>
        <w:ind w:left="720" w:hanging="360"/>
      </w:pPr>
      <w:rPr>
        <w:rFonts w:asciiTheme="minorHAnsi" w:eastAsiaTheme="minorHAnsi" w:hAnsiTheme="minorHAnsi" w:cstheme="minorBidi"/>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317CFE"/>
    <w:multiLevelType w:val="multilevel"/>
    <w:tmpl w:val="CF3E3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9E067C7"/>
    <w:multiLevelType w:val="multilevel"/>
    <w:tmpl w:val="0630B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F7E4B9B"/>
    <w:multiLevelType w:val="multilevel"/>
    <w:tmpl w:val="6324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AB"/>
    <w:rsid w:val="00042519"/>
    <w:rsid w:val="000530FF"/>
    <w:rsid w:val="00096664"/>
    <w:rsid w:val="000A17E2"/>
    <w:rsid w:val="000F0301"/>
    <w:rsid w:val="000F244C"/>
    <w:rsid w:val="001C3AC8"/>
    <w:rsid w:val="00206F0A"/>
    <w:rsid w:val="00251094"/>
    <w:rsid w:val="002703B3"/>
    <w:rsid w:val="002C12F1"/>
    <w:rsid w:val="0034194A"/>
    <w:rsid w:val="0036010C"/>
    <w:rsid w:val="003911AA"/>
    <w:rsid w:val="00483A61"/>
    <w:rsid w:val="004C75EC"/>
    <w:rsid w:val="005543D0"/>
    <w:rsid w:val="005972D2"/>
    <w:rsid w:val="006051B4"/>
    <w:rsid w:val="00657ABA"/>
    <w:rsid w:val="0069114F"/>
    <w:rsid w:val="006C5906"/>
    <w:rsid w:val="006E603E"/>
    <w:rsid w:val="00782B2B"/>
    <w:rsid w:val="00836645"/>
    <w:rsid w:val="008520FC"/>
    <w:rsid w:val="00870069"/>
    <w:rsid w:val="00915E55"/>
    <w:rsid w:val="009172E6"/>
    <w:rsid w:val="009623D3"/>
    <w:rsid w:val="00995528"/>
    <w:rsid w:val="009D5249"/>
    <w:rsid w:val="00AF3AE7"/>
    <w:rsid w:val="00B441D8"/>
    <w:rsid w:val="00C91AC2"/>
    <w:rsid w:val="00CE17C6"/>
    <w:rsid w:val="00D14DEC"/>
    <w:rsid w:val="00E52D7F"/>
    <w:rsid w:val="00E94DAB"/>
    <w:rsid w:val="00EC669F"/>
    <w:rsid w:val="00EF04AF"/>
    <w:rsid w:val="00FB6511"/>
    <w:rsid w:val="00FF4B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328113872msonormal">
    <w:name w:val="yiv4328113872msonormal"/>
    <w:basedOn w:val="a"/>
    <w:rsid w:val="00E94D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4328113872gmail-il">
    <w:name w:val="yiv4328113872gmail-il"/>
    <w:basedOn w:val="a0"/>
    <w:rsid w:val="00E94DAB"/>
  </w:style>
  <w:style w:type="paragraph" w:styleId="a3">
    <w:name w:val="List Paragraph"/>
    <w:basedOn w:val="a"/>
    <w:uiPriority w:val="34"/>
    <w:qFormat/>
    <w:rsid w:val="006051B4"/>
    <w:pPr>
      <w:ind w:left="720"/>
      <w:contextualSpacing/>
    </w:pPr>
  </w:style>
  <w:style w:type="paragraph" w:styleId="a4">
    <w:name w:val="header"/>
    <w:basedOn w:val="a"/>
    <w:link w:val="Char"/>
    <w:uiPriority w:val="99"/>
    <w:unhideWhenUsed/>
    <w:rsid w:val="006C5906"/>
    <w:pPr>
      <w:tabs>
        <w:tab w:val="center" w:pos="4153"/>
        <w:tab w:val="right" w:pos="8306"/>
      </w:tabs>
      <w:spacing w:after="0" w:line="240" w:lineRule="auto"/>
    </w:pPr>
  </w:style>
  <w:style w:type="character" w:customStyle="1" w:styleId="Char">
    <w:name w:val="Κεφαλίδα Char"/>
    <w:basedOn w:val="a0"/>
    <w:link w:val="a4"/>
    <w:uiPriority w:val="99"/>
    <w:rsid w:val="006C5906"/>
  </w:style>
  <w:style w:type="paragraph" w:styleId="a5">
    <w:name w:val="footer"/>
    <w:basedOn w:val="a"/>
    <w:link w:val="Char0"/>
    <w:uiPriority w:val="99"/>
    <w:unhideWhenUsed/>
    <w:rsid w:val="006C5906"/>
    <w:pPr>
      <w:tabs>
        <w:tab w:val="center" w:pos="4153"/>
        <w:tab w:val="right" w:pos="8306"/>
      </w:tabs>
      <w:spacing w:after="0" w:line="240" w:lineRule="auto"/>
    </w:pPr>
  </w:style>
  <w:style w:type="character" w:customStyle="1" w:styleId="Char0">
    <w:name w:val="Υποσέλιδο Char"/>
    <w:basedOn w:val="a0"/>
    <w:link w:val="a5"/>
    <w:uiPriority w:val="99"/>
    <w:rsid w:val="006C59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328113872msonormal">
    <w:name w:val="yiv4328113872msonormal"/>
    <w:basedOn w:val="a"/>
    <w:rsid w:val="00E94DA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4328113872gmail-il">
    <w:name w:val="yiv4328113872gmail-il"/>
    <w:basedOn w:val="a0"/>
    <w:rsid w:val="00E94DAB"/>
  </w:style>
  <w:style w:type="paragraph" w:styleId="a3">
    <w:name w:val="List Paragraph"/>
    <w:basedOn w:val="a"/>
    <w:uiPriority w:val="34"/>
    <w:qFormat/>
    <w:rsid w:val="006051B4"/>
    <w:pPr>
      <w:ind w:left="720"/>
      <w:contextualSpacing/>
    </w:pPr>
  </w:style>
  <w:style w:type="paragraph" w:styleId="a4">
    <w:name w:val="header"/>
    <w:basedOn w:val="a"/>
    <w:link w:val="Char"/>
    <w:uiPriority w:val="99"/>
    <w:unhideWhenUsed/>
    <w:rsid w:val="006C5906"/>
    <w:pPr>
      <w:tabs>
        <w:tab w:val="center" w:pos="4153"/>
        <w:tab w:val="right" w:pos="8306"/>
      </w:tabs>
      <w:spacing w:after="0" w:line="240" w:lineRule="auto"/>
    </w:pPr>
  </w:style>
  <w:style w:type="character" w:customStyle="1" w:styleId="Char">
    <w:name w:val="Κεφαλίδα Char"/>
    <w:basedOn w:val="a0"/>
    <w:link w:val="a4"/>
    <w:uiPriority w:val="99"/>
    <w:rsid w:val="006C5906"/>
  </w:style>
  <w:style w:type="paragraph" w:styleId="a5">
    <w:name w:val="footer"/>
    <w:basedOn w:val="a"/>
    <w:link w:val="Char0"/>
    <w:uiPriority w:val="99"/>
    <w:unhideWhenUsed/>
    <w:rsid w:val="006C5906"/>
    <w:pPr>
      <w:tabs>
        <w:tab w:val="center" w:pos="4153"/>
        <w:tab w:val="right" w:pos="8306"/>
      </w:tabs>
      <w:spacing w:after="0" w:line="240" w:lineRule="auto"/>
    </w:pPr>
  </w:style>
  <w:style w:type="character" w:customStyle="1" w:styleId="Char0">
    <w:name w:val="Υποσέλιδο Char"/>
    <w:basedOn w:val="a0"/>
    <w:link w:val="a5"/>
    <w:uiPriority w:val="99"/>
    <w:rsid w:val="006C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46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indigital.gr/archives/32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indigital.gr/archives/316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yde.ypes.gr/download/1080" TargetMode="External"/><Relationship Id="rId4" Type="http://schemas.openxmlformats.org/officeDocument/2006/relationships/settings" Target="settings.xml"/><Relationship Id="rId9" Type="http://schemas.openxmlformats.org/officeDocument/2006/relationships/hyperlink" Target="https://www.ypes.gr/takis-theodorikakos-oi-11-proskliseis-kai-i-katanomi-se-eyro-toy-programmatos-antonis-tritsis/"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1647</Words>
  <Characters>8895</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Λογαριασμός Microsoft</dc:creator>
  <cp:lastModifiedBy>user</cp:lastModifiedBy>
  <cp:revision>2</cp:revision>
  <dcterms:created xsi:type="dcterms:W3CDTF">2022-09-29T07:07:00Z</dcterms:created>
  <dcterms:modified xsi:type="dcterms:W3CDTF">2022-09-29T07:07:00Z</dcterms:modified>
</cp:coreProperties>
</file>